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516AA3" w14:textId="77777777" w:rsidR="00B5783B" w:rsidRDefault="00B5783B" w:rsidP="00E21D6A">
      <w:pPr>
        <w:pStyle w:val="NoSpacing"/>
      </w:pPr>
    </w:p>
    <w:sdt>
      <w:sdtPr>
        <w:id w:val="-222137701"/>
        <w:docPartObj>
          <w:docPartGallery w:val="Cover Pages"/>
          <w:docPartUnique/>
        </w:docPartObj>
      </w:sdtPr>
      <w:sdtEndPr/>
      <w:sdtContent>
        <w:p w14:paraId="00C755E0" w14:textId="7654F125" w:rsidR="00E21D6A" w:rsidRDefault="00E21D6A" w:rsidP="00E21D6A">
          <w:pPr>
            <w:pStyle w:val="NoSpacing"/>
          </w:pPr>
          <w:r>
            <w:rPr>
              <w:noProof/>
              <w:lang w:val="en-GB" w:eastAsia="en-GB"/>
            </w:rPr>
            <mc:AlternateContent>
              <mc:Choice Requires="wpg">
                <w:drawing>
                  <wp:anchor distT="0" distB="0" distL="114300" distR="114300" simplePos="0" relativeHeight="251693056" behindDoc="1" locked="0" layoutInCell="1" allowOverlap="1" wp14:anchorId="0768AFA0" wp14:editId="33B41A5E">
                    <wp:simplePos x="0" y="0"/>
                    <wp:positionH relativeFrom="page">
                      <wp:posOffset>304800</wp:posOffset>
                    </wp:positionH>
                    <wp:positionV relativeFrom="page">
                      <wp:posOffset>251460</wp:posOffset>
                    </wp:positionV>
                    <wp:extent cx="2240280" cy="9125585"/>
                    <wp:effectExtent l="0" t="0" r="7620" b="7620"/>
                    <wp:wrapNone/>
                    <wp:docPr id="7" name="Group 7"/>
                    <wp:cNvGraphicFramePr/>
                    <a:graphic xmlns:a="http://schemas.openxmlformats.org/drawingml/2006/main">
                      <a:graphicData uri="http://schemas.microsoft.com/office/word/2010/wordprocessingGroup">
                        <wpg:wgp>
                          <wpg:cNvGrpSpPr/>
                          <wpg:grpSpPr>
                            <a:xfrm>
                              <a:off x="0" y="0"/>
                              <a:ext cx="2240280" cy="9125585"/>
                              <a:chOff x="0" y="0"/>
                              <a:chExt cx="2240701" cy="9125712"/>
                            </a:xfrm>
                          </wpg:grpSpPr>
                          <wps:wsp>
                            <wps:cNvPr id="22" name="Rectangle 22"/>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 name="Pentagon 13"/>
                            <wps:cNvSpPr/>
                            <wps:spPr>
                              <a:xfrm>
                                <a:off x="46141" y="249851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1805571960"/>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8217CB2" w14:textId="3F9B5883" w:rsidR="00FE67C0" w:rsidRDefault="0033360A" w:rsidP="00E21D6A">
                                      <w:pPr>
                                        <w:pStyle w:val="NoSpacing"/>
                                        <w:jc w:val="center"/>
                                        <w:rPr>
                                          <w:color w:val="FFFFFF" w:themeColor="background1"/>
                                          <w:sz w:val="28"/>
                                          <w:szCs w:val="28"/>
                                        </w:rPr>
                                      </w:pPr>
                                      <w:r>
                                        <w:rPr>
                                          <w:color w:val="FFFFFF" w:themeColor="background1"/>
                                          <w:sz w:val="28"/>
                                          <w:szCs w:val="28"/>
                                        </w:rPr>
                                        <w:t xml:space="preserve">1st Mission </w:t>
                                      </w:r>
                                      <w:r w:rsidR="00FE67C0">
                                        <w:rPr>
                                          <w:color w:val="FFFFFF" w:themeColor="background1"/>
                                          <w:sz w:val="28"/>
                                          <w:szCs w:val="28"/>
                                        </w:rPr>
                                        <w:t>Report</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24" name="Group 24"/>
                            <wpg:cNvGrpSpPr/>
                            <wpg:grpSpPr>
                              <a:xfrm>
                                <a:off x="76200" y="4210050"/>
                                <a:ext cx="2057400" cy="4910328"/>
                                <a:chOff x="80645" y="4211812"/>
                                <a:chExt cx="1306273" cy="3121026"/>
                              </a:xfrm>
                            </wpg:grpSpPr>
                            <wpg:grpSp>
                              <wpg:cNvPr id="25" name="Group 25"/>
                              <wpg:cNvGrpSpPr>
                                <a:grpSpLocks noChangeAspect="1"/>
                              </wpg:cNvGrpSpPr>
                              <wpg:grpSpPr>
                                <a:xfrm>
                                  <a:off x="141062" y="4211812"/>
                                  <a:ext cx="1047750" cy="3121026"/>
                                  <a:chOff x="141062" y="4211812"/>
                                  <a:chExt cx="1047750" cy="3121026"/>
                                </a:xfrm>
                              </wpg:grpSpPr>
                              <wps:wsp>
                                <wps:cNvPr id="26" name="Freeform 16"/>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17"/>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18"/>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19"/>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20"/>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21"/>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8" name="Freeform 22"/>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9" name="Freeform 23"/>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0" name="Freeform 24"/>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1" name="Freeform 25"/>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2" name="Freeform 26"/>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4" name="Freeform 27"/>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455" name="Group 455"/>
                              <wpg:cNvGrpSpPr>
                                <a:grpSpLocks noChangeAspect="1"/>
                              </wpg:cNvGrpSpPr>
                              <wpg:grpSpPr>
                                <a:xfrm>
                                  <a:off x="80645" y="4826972"/>
                                  <a:ext cx="1306273" cy="2505863"/>
                                  <a:chOff x="80645" y="4649964"/>
                                  <a:chExt cx="874712" cy="1677988"/>
                                </a:xfrm>
                              </wpg:grpSpPr>
                              <wps:wsp>
                                <wps:cNvPr id="456" name="Freeform 29"/>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7" name="Freeform 31"/>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8" name="Freeform 3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2" name="Freeform 3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4" name="Freeform 3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5" name="Freeform 3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6" name="Freeform 3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7" name="Freeform 3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8" name="Freeform 3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9" name="Freeform 3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0768AFA0" id="Group 7" o:spid="_x0000_s1026" style="position:absolute;margin-left:24pt;margin-top:19.8pt;width:176.4pt;height:718.55pt;z-index:-251623424;mso-height-percent:950;mso-position-horizontal-relative:page;mso-position-vertical-relative:page;mso-height-percent:950" coordsize="22407,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">
                    <v:rect id="Rectangle 22"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3" o:spid="_x0000_s1028" type="#_x0000_t15" style="position:absolute;left:461;top:24985;width:21946;height:5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" adj="18883" fillcolor="#5b9bd5 [3204]" stroked="f" strokeweight="1pt">
                      <v:textbox inset=",0,14.4pt,0">
                        <w:txbxContent>
                          <w:sdt>
                            <w:sdtPr>
                              <w:rPr>
                                <w:color w:val="FFFFFF" w:themeColor="background1"/>
                                <w:sz w:val="28"/>
                                <w:szCs w:val="28"/>
                              </w:rPr>
                              <w:alias w:val="Date"/>
                              <w:tag w:val=""/>
                              <w:id w:val="1805571960"/>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8217CB2" w14:textId="3F9B5883" w:rsidR="00FE67C0" w:rsidRDefault="0033360A" w:rsidP="00E21D6A">
                                <w:pPr>
                                  <w:pStyle w:val="NoSpacing"/>
                                  <w:jc w:val="center"/>
                                  <w:rPr>
                                    <w:color w:val="FFFFFF" w:themeColor="background1"/>
                                    <w:sz w:val="28"/>
                                    <w:szCs w:val="28"/>
                                  </w:rPr>
                                </w:pPr>
                                <w:r>
                                  <w:rPr>
                                    <w:color w:val="FFFFFF" w:themeColor="background1"/>
                                    <w:sz w:val="28"/>
                                    <w:szCs w:val="28"/>
                                  </w:rPr>
                                  <w:t xml:space="preserve">1st Mission </w:t>
                                </w:r>
                                <w:r w:rsidR="00FE67C0">
                                  <w:rPr>
                                    <w:color w:val="FFFFFF" w:themeColor="background1"/>
                                    <w:sz w:val="28"/>
                                    <w:szCs w:val="28"/>
                                  </w:rPr>
                                  <w:t>Report</w:t>
                                </w:r>
                              </w:p>
                            </w:sdtContent>
                          </w:sdt>
                        </w:txbxContent>
                      </v:textbox>
                    </v:shape>
                    <v:group id="Group 24"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25"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o:lock v:ext="edit" aspectratio="t"/>
                        <v:shape id="Freeform 16"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17"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18"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19"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0"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1"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Freeform 22"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" path="m,l9,37r,3l15,93,5,49,,xe" fillcolor="#44546a [3215]" strokecolor="#44546a [3215]" strokeweight="0">
                          <v:path arrowok="t" o:connecttype="custom" o:connectlocs="0,0;14288,58738;14288,63500;23813,147638;7938,77788;0,0" o:connectangles="0,0,0,0,0,0"/>
                        </v:shape>
                        <v:shape id="Freeform 23"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4"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5"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" path="m,l31,65r-8,l,xe" fillcolor="#44546a [3215]" strokecolor="#44546a [3215]" strokeweight="0">
                          <v:path arrowok="t" o:connecttype="custom" o:connectlocs="0,0;49213,103188;36513,103188;0,0" o:connectangles="0,0,0,0"/>
                        </v:shape>
                        <v:shape id="Freeform 26"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" path="m,l6,17,7,42,6,39,,23,,xe" fillcolor="#44546a [3215]" strokecolor="#44546a [3215]" strokeweight="0">
                          <v:path arrowok="t" o:connecttype="custom" o:connectlocs="0,0;9525,26988;11113,66675;9525,61913;0,36513;0,0" o:connectangles="0,0,0,0,0,0"/>
                        </v:shape>
                        <v:shape id="Freeform 27"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455"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o:lock v:ext="edit" aspectratio="t"/>
                        <v:shape id="Freeform 29"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31"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" path="m,l16,72r4,49l18,112,,31,,xe" fillcolor="#44546a [3215]" strokecolor="#44546a [3215]" strokeweight="0">
                          <v:fill opacity="13107f"/>
                          <v:stroke opacity="13107f"/>
                          <v:path arrowok="t" o:connecttype="custom" o:connectlocs="0,0;25400,114300;31750,192088;28575,177800;0,49213;0,0" o:connectangles="0,0,0,0,0,0"/>
                        </v:shape>
                        <v:shape id="Freeform 32"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33"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" path="m,l33,71r-9,l11,36,,xe" fillcolor="#44546a [3215]" strokecolor="#44546a [3215]" strokeweight="0">
                          <v:fill opacity="13107f"/>
                          <v:stroke opacity="13107f"/>
                          <v:path arrowok="t" o:connecttype="custom" o:connectlocs="0,0;52388,112713;38100,112713;17463,57150;0,0" o:connectangles="0,0,0,0,0"/>
                        </v:shape>
                        <v:shape id="Freeform 34"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" path="m,l8,37r,4l15,95,4,49,,xe" fillcolor="#44546a [3215]" strokecolor="#44546a [3215]" strokeweight="0">
                          <v:fill opacity="13107f"/>
                          <v:stroke opacity="13107f"/>
                          <v:path arrowok="t" o:connecttype="custom" o:connectlocs="0,0;12700,58738;12700,65088;23813,150813;6350,77788;0,0" o:connectangles="0,0,0,0,0,0"/>
                        </v:shape>
                        <v:shape id="Freeform 35"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36"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37"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" path="m,l31,66r-7,l,xe" fillcolor="#44546a [3215]" strokecolor="#44546a [3215]" strokeweight="0">
                          <v:fill opacity="13107f"/>
                          <v:stroke opacity="13107f"/>
                          <v:path arrowok="t" o:connecttype="custom" o:connectlocs="0,0;49213,104775;38100,104775;0,0" o:connectangles="0,0,0,0"/>
                        </v:shape>
                        <v:shape id="Freeform 38"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" path="m,l7,17r,26l6,40,,25,,xe" fillcolor="#44546a [3215]" strokecolor="#44546a [3215]" strokeweight="0">
                          <v:fill opacity="13107f"/>
                          <v:stroke opacity="13107f"/>
                          <v:path arrowok="t" o:connecttype="custom" o:connectlocs="0,0;11113,26988;11113,68263;9525,63500;0,39688;0,0" o:connectangles="0,0,0,0,0,0"/>
                        </v:shape>
                        <v:shape id="Freeform 39"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25978681" w14:textId="27C376F0" w:rsidR="00E21D6A" w:rsidRPr="00E21D6A" w:rsidRDefault="00040EE6" w:rsidP="00E21D6A">
          <w:r>
            <w:rPr>
              <w:noProof/>
              <w:lang w:val="en-GB" w:eastAsia="en-GB"/>
            </w:rPr>
            <mc:AlternateContent>
              <mc:Choice Requires="wps">
                <w:drawing>
                  <wp:anchor distT="0" distB="0" distL="114300" distR="114300" simplePos="0" relativeHeight="251711488" behindDoc="0" locked="0" layoutInCell="1" allowOverlap="1" wp14:anchorId="32B39B76" wp14:editId="44CAD617">
                    <wp:simplePos x="0" y="0"/>
                    <wp:positionH relativeFrom="column">
                      <wp:posOffset>1623060</wp:posOffset>
                    </wp:positionH>
                    <wp:positionV relativeFrom="paragraph">
                      <wp:posOffset>1293495</wp:posOffset>
                    </wp:positionV>
                    <wp:extent cx="4882662" cy="2156460"/>
                    <wp:effectExtent l="0" t="0" r="13335" b="15240"/>
                    <wp:wrapNone/>
                    <wp:docPr id="471" name="Text Box 471"/>
                    <wp:cNvGraphicFramePr/>
                    <a:graphic xmlns:a="http://schemas.openxmlformats.org/drawingml/2006/main">
                      <a:graphicData uri="http://schemas.microsoft.com/office/word/2010/wordprocessingShape">
                        <wps:wsp>
                          <wps:cNvSpPr txBox="1"/>
                          <wps:spPr>
                            <a:xfrm>
                              <a:off x="0" y="0"/>
                              <a:ext cx="4882662" cy="2156460"/>
                            </a:xfrm>
                            <a:prstGeom prst="roundRect">
                              <a:avLst/>
                            </a:prstGeom>
                            <a:ln/>
                          </wps:spPr>
                          <wps:style>
                            <a:lnRef idx="1">
                              <a:schemeClr val="accent5"/>
                            </a:lnRef>
                            <a:fillRef idx="2">
                              <a:schemeClr val="accent5"/>
                            </a:fillRef>
                            <a:effectRef idx="1">
                              <a:schemeClr val="accent5"/>
                            </a:effectRef>
                            <a:fontRef idx="minor">
                              <a:schemeClr val="dk1"/>
                            </a:fontRef>
                          </wps:style>
                          <wps:txbx>
                            <w:txbxContent>
                              <w:p w14:paraId="07709422" w14:textId="0C7415FD" w:rsidR="00FE67C0" w:rsidRPr="00E21D6A" w:rsidRDefault="0033360A" w:rsidP="00E21D6A">
                                <w:pPr>
                                  <w:jc w:val="center"/>
                                  <w:rPr>
                                    <w:b/>
                                    <w:sz w:val="40"/>
                                    <w:szCs w:val="40"/>
                                  </w:rPr>
                                </w:pPr>
                                <w:r w:rsidRPr="0033360A">
                                  <w:rPr>
                                    <w:b/>
                                    <w:sz w:val="40"/>
                                    <w:szCs w:val="40"/>
                                  </w:rPr>
                                  <w:t>1st Competitive Reinforcement Initiative (CRI) of</w:t>
                                </w:r>
                                <w:r w:rsidR="00FE67C0" w:rsidRPr="00E21D6A">
                                  <w:rPr>
                                    <w:b/>
                                    <w:sz w:val="40"/>
                                    <w:szCs w:val="40"/>
                                  </w:rPr>
                                  <w:t xml:space="preserve"> Auto Parts Cluster – Lahore</w:t>
                                </w:r>
                              </w:p>
                              <w:p w14:paraId="13467740" w14:textId="5C7C5131" w:rsidR="00FE67C0" w:rsidRDefault="00FE67C0" w:rsidP="00E21D6A">
                                <w:pPr>
                                  <w:jc w:val="center"/>
                                  <w:rPr>
                                    <w:b/>
                                    <w:sz w:val="40"/>
                                    <w:szCs w:val="40"/>
                                  </w:rPr>
                                </w:pPr>
                                <w:r w:rsidRPr="00E21D6A">
                                  <w:rPr>
                                    <w:b/>
                                    <w:sz w:val="40"/>
                                    <w:szCs w:val="40"/>
                                  </w:rPr>
                                  <w:t>“Operationalization of Auto Parts Support Centre”</w:t>
                                </w:r>
                              </w:p>
                              <w:p w14:paraId="2843AD2D" w14:textId="390F5FAC" w:rsidR="0033360A" w:rsidRPr="00DF392B" w:rsidRDefault="0033360A" w:rsidP="00E21D6A">
                                <w:pPr>
                                  <w:jc w:val="center"/>
                                  <w:rPr>
                                    <w:b/>
                                    <w:sz w:val="28"/>
                                    <w:szCs w:val="40"/>
                                  </w:rPr>
                                </w:pPr>
                                <w:r w:rsidRPr="00DF392B">
                                  <w:rPr>
                                    <w:b/>
                                    <w:sz w:val="28"/>
                                    <w:szCs w:val="40"/>
                                  </w:rPr>
                                  <w:t>November 21 – 30,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B39B76" id="Text Box 471" o:spid="_x0000_s1054" style="position:absolute;margin-left:127.8pt;margin-top:101.85pt;width:384.45pt;height:169.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" fillcolor="#82a0d7 [2168]" strokecolor="#4472c4 [3208]" strokeweight=".5pt">
                    <v:fill color2="#678ccf [2616]" rotate="t" colors="0 #a8b7df;.5 #9aabd9;1 #879ed7" focus="100%" type="gradient">
                      <o:fill v:ext="view" type="gradientUnscaled"/>
                    </v:fill>
                    <v:stroke joinstyle="miter"/>
                    <v:textbox>
                      <w:txbxContent>
                        <w:p w14:paraId="07709422" w14:textId="0C7415FD" w:rsidR="00FE67C0" w:rsidRPr="00E21D6A" w:rsidRDefault="0033360A" w:rsidP="00E21D6A">
                          <w:pPr>
                            <w:jc w:val="center"/>
                            <w:rPr>
                              <w:b/>
                              <w:sz w:val="40"/>
                              <w:szCs w:val="40"/>
                            </w:rPr>
                          </w:pPr>
                          <w:r w:rsidRPr="0033360A">
                            <w:rPr>
                              <w:b/>
                              <w:sz w:val="40"/>
                              <w:szCs w:val="40"/>
                            </w:rPr>
                            <w:t>1st Competitive Reinforcement Initiative (CRI) of</w:t>
                          </w:r>
                          <w:r w:rsidR="00FE67C0" w:rsidRPr="00E21D6A">
                            <w:rPr>
                              <w:b/>
                              <w:sz w:val="40"/>
                              <w:szCs w:val="40"/>
                            </w:rPr>
                            <w:t xml:space="preserve"> Auto Parts Cluster – Lahore</w:t>
                          </w:r>
                        </w:p>
                        <w:p w14:paraId="13467740" w14:textId="5C7C5131" w:rsidR="00FE67C0" w:rsidRDefault="00FE67C0" w:rsidP="00E21D6A">
                          <w:pPr>
                            <w:jc w:val="center"/>
                            <w:rPr>
                              <w:b/>
                              <w:sz w:val="40"/>
                              <w:szCs w:val="40"/>
                            </w:rPr>
                          </w:pPr>
                          <w:r w:rsidRPr="00E21D6A">
                            <w:rPr>
                              <w:b/>
                              <w:sz w:val="40"/>
                              <w:szCs w:val="40"/>
                            </w:rPr>
                            <w:t>“Operationalization of Auto Parts Support Centre”</w:t>
                          </w:r>
                        </w:p>
                        <w:p w14:paraId="2843AD2D" w14:textId="390F5FAC" w:rsidR="0033360A" w:rsidRPr="00DF392B" w:rsidRDefault="0033360A" w:rsidP="00E21D6A">
                          <w:pPr>
                            <w:jc w:val="center"/>
                            <w:rPr>
                              <w:b/>
                              <w:sz w:val="28"/>
                              <w:szCs w:val="40"/>
                            </w:rPr>
                          </w:pPr>
                          <w:r w:rsidRPr="00DF392B">
                            <w:rPr>
                              <w:b/>
                              <w:sz w:val="28"/>
                              <w:szCs w:val="40"/>
                            </w:rPr>
                            <w:t>November 21 – 30, 2018</w:t>
                          </w:r>
                        </w:p>
                      </w:txbxContent>
                    </v:textbox>
                  </v:roundrect>
                </w:pict>
              </mc:Fallback>
            </mc:AlternateContent>
          </w:r>
          <w:r w:rsidR="00E143A4">
            <w:rPr>
              <w:noProof/>
              <w:lang w:val="en-GB" w:eastAsia="en-GB"/>
            </w:rPr>
            <mc:AlternateContent>
              <mc:Choice Requires="wps">
                <w:drawing>
                  <wp:anchor distT="0" distB="0" distL="114300" distR="114300" simplePos="0" relativeHeight="251710464" behindDoc="0" locked="0" layoutInCell="1" allowOverlap="1" wp14:anchorId="18F32924" wp14:editId="7A416BEE">
                    <wp:simplePos x="0" y="0"/>
                    <wp:positionH relativeFrom="page">
                      <wp:posOffset>5139055</wp:posOffset>
                    </wp:positionH>
                    <wp:positionV relativeFrom="paragraph">
                      <wp:posOffset>8762494</wp:posOffset>
                    </wp:positionV>
                    <wp:extent cx="2522220" cy="2286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522220" cy="22860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F7DE840" w14:textId="77777777" w:rsidR="00FE67C0" w:rsidRPr="00E21D6A" w:rsidRDefault="00FE67C0" w:rsidP="00E21D6A">
                                <w:pPr>
                                  <w:jc w:val="center"/>
                                  <w:rPr>
                                    <w:b/>
                                    <w:sz w:val="16"/>
                                    <w:szCs w:val="16"/>
                                  </w:rPr>
                                </w:pPr>
                                <w:r w:rsidRPr="00E21D6A">
                                  <w:rPr>
                                    <w:rFonts w:ascii="Times New Roman" w:hAnsi="Times New Roman" w:cs="Times New Roman"/>
                                    <w:b/>
                                    <w:sz w:val="16"/>
                                    <w:szCs w:val="16"/>
                                  </w:rPr>
                                  <w:t>The CDI is jointly implemented by PSIC and UNIDO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F32924" id="_x0000_t202" coordsize="21600,21600" o:spt="202" path="m,l,21600r21600,l21600,xe">
                    <v:stroke joinstyle="miter"/>
                    <v:path gradientshapeok="t" o:connecttype="rect"/>
                  </v:shapetype>
                  <v:shape id="Text Box 12" o:spid="_x0000_s1055" type="#_x0000_t202" style="position:absolute;margin-left:404.65pt;margin-top:689.95pt;width:198.6pt;height:18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" filled="f" stroked="f" strokeweight="1pt">
                    <v:textbox>
                      <w:txbxContent>
                        <w:p w14:paraId="2F7DE840" w14:textId="77777777" w:rsidR="00FE67C0" w:rsidRPr="00E21D6A" w:rsidRDefault="00FE67C0" w:rsidP="00E21D6A">
                          <w:pPr>
                            <w:jc w:val="center"/>
                            <w:rPr>
                              <w:b/>
                              <w:sz w:val="16"/>
                              <w:szCs w:val="16"/>
                            </w:rPr>
                          </w:pPr>
                          <w:r w:rsidRPr="00E21D6A">
                            <w:rPr>
                              <w:rFonts w:ascii="Times New Roman" w:hAnsi="Times New Roman" w:cs="Times New Roman"/>
                              <w:b/>
                              <w:sz w:val="16"/>
                              <w:szCs w:val="16"/>
                            </w:rPr>
                            <w:t>The CDI is jointly implemented by PSIC and UNIDO</w:t>
                          </w:r>
                        </w:p>
                      </w:txbxContent>
                    </v:textbox>
                    <w10:wrap anchorx="page"/>
                  </v:shape>
                </w:pict>
              </mc:Fallback>
            </mc:AlternateContent>
          </w:r>
          <w:r w:rsidR="00E143A4" w:rsidRPr="00E21D6A">
            <w:rPr>
              <w:noProof/>
              <w:lang w:val="en-GB" w:eastAsia="en-GB"/>
            </w:rPr>
            <mc:AlternateContent>
              <mc:Choice Requires="wps">
                <w:drawing>
                  <wp:anchor distT="0" distB="0" distL="114300" distR="114300" simplePos="0" relativeHeight="251705344" behindDoc="0" locked="0" layoutInCell="1" allowOverlap="1" wp14:anchorId="079FC431" wp14:editId="2201E4BD">
                    <wp:simplePos x="0" y="0"/>
                    <wp:positionH relativeFrom="column">
                      <wp:posOffset>1523600</wp:posOffset>
                    </wp:positionH>
                    <wp:positionV relativeFrom="paragraph">
                      <wp:posOffset>8054975</wp:posOffset>
                    </wp:positionV>
                    <wp:extent cx="5276616" cy="380365"/>
                    <wp:effectExtent l="0" t="0" r="19685" b="19685"/>
                    <wp:wrapNone/>
                    <wp:docPr id="42" name="Rectangle 42"/>
                    <wp:cNvGraphicFramePr/>
                    <a:graphic xmlns:a="http://schemas.openxmlformats.org/drawingml/2006/main">
                      <a:graphicData uri="http://schemas.microsoft.com/office/word/2010/wordprocessingShape">
                        <wps:wsp>
                          <wps:cNvSpPr/>
                          <wps:spPr>
                            <a:xfrm>
                              <a:off x="0" y="0"/>
                              <a:ext cx="5276616" cy="380365"/>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499B9F5" w14:textId="77777777" w:rsidR="00FE67C0" w:rsidRPr="005E548D" w:rsidRDefault="00FE67C0" w:rsidP="00E21D6A">
                                <w:pPr>
                                  <w:jc w:val="center"/>
                                  <w:rPr>
                                    <w:sz w:val="36"/>
                                  </w:rPr>
                                </w:pPr>
                                <w:r w:rsidRPr="007C6D7F">
                                  <w:rPr>
                                    <w:sz w:val="36"/>
                                  </w:rPr>
                                  <w:t>Cluster Development Initiative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FC431" id="Rectangle 42" o:spid="_x0000_s1056" style="position:absolute;margin-left:119.95pt;margin-top:634.25pt;width:415.5pt;height:29.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" fillcolor="#82a0d7 [2168]" strokecolor="#4472c4 [3208]" strokeweight=".5pt">
                    <v:fill color2="#678ccf [2616]" rotate="t" colors="0 #a8b7df;.5 #9aabd9;1 #879ed7" focus="100%" type="gradient">
                      <o:fill v:ext="view" type="gradientUnscaled"/>
                    </v:fill>
                    <v:textbox>
                      <w:txbxContent>
                        <w:p w14:paraId="6499B9F5" w14:textId="77777777" w:rsidR="00FE67C0" w:rsidRPr="005E548D" w:rsidRDefault="00FE67C0" w:rsidP="00E21D6A">
                          <w:pPr>
                            <w:jc w:val="center"/>
                            <w:rPr>
                              <w:sz w:val="36"/>
                            </w:rPr>
                          </w:pPr>
                          <w:r w:rsidRPr="007C6D7F">
                            <w:rPr>
                              <w:sz w:val="36"/>
                            </w:rPr>
                            <w:t>Cluster Development Initiative</w:t>
                          </w:r>
                        </w:p>
                      </w:txbxContent>
                    </v:textbox>
                  </v:rect>
                </w:pict>
              </mc:Fallback>
            </mc:AlternateContent>
          </w:r>
          <w:r w:rsidR="00E143A4">
            <w:rPr>
              <w:noProof/>
              <w:lang w:val="en-GB" w:eastAsia="en-GB"/>
            </w:rPr>
            <w:drawing>
              <wp:anchor distT="0" distB="0" distL="114300" distR="114300" simplePos="0" relativeHeight="251703296" behindDoc="0" locked="0" layoutInCell="1" allowOverlap="1" wp14:anchorId="00713448" wp14:editId="1F29C456">
                <wp:simplePos x="0" y="0"/>
                <wp:positionH relativeFrom="column">
                  <wp:posOffset>7620</wp:posOffset>
                </wp:positionH>
                <wp:positionV relativeFrom="paragraph">
                  <wp:posOffset>7853491</wp:posOffset>
                </wp:positionV>
                <wp:extent cx="1188720" cy="1106333"/>
                <wp:effectExtent l="0" t="0" r="0" b="0"/>
                <wp:wrapNone/>
                <wp:docPr id="21" name="Picture 11">
                  <a:extLst xmlns:a="http://schemas.openxmlformats.org/drawingml/2006/main">
                    <a:ext uri="{FF2B5EF4-FFF2-40B4-BE49-F238E27FC236}">
                      <a16:creationId xmlns:a16="http://schemas.microsoft.com/office/drawing/2014/main" id="{11F300A2-432F-418D-9DC7-3D49AD3F0D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1F300A2-432F-418D-9DC7-3D49AD3F0D17}"/>
                            </a:ext>
                          </a:extLst>
                        </pic:cNvPr>
                        <pic:cNvPicPr/>
                      </pic:nvPicPr>
                      <pic:blipFill rotWithShape="1">
                        <a:blip r:embed="rId9" cstate="print">
                          <a:extLst>
                            <a:ext uri="{28A0092B-C50C-407E-A947-70E740481C1C}">
                              <a14:useLocalDpi xmlns:a14="http://schemas.microsoft.com/office/drawing/2010/main" val="0"/>
                            </a:ext>
                          </a:extLst>
                        </a:blip>
                        <a:srcRect l="4548" t="2905" r="6790"/>
                        <a:stretch/>
                      </pic:blipFill>
                      <pic:spPr bwMode="auto">
                        <a:xfrm>
                          <a:off x="0" y="0"/>
                          <a:ext cx="1188720" cy="1106333"/>
                        </a:xfrm>
                        <a:prstGeom prst="rect">
                          <a:avLst/>
                        </a:prstGeom>
                        <a:noFill/>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1D6A">
            <w:rPr>
              <w:noProof/>
              <w:lang w:val="en-GB" w:eastAsia="en-GB"/>
            </w:rPr>
            <w:drawing>
              <wp:anchor distT="0" distB="0" distL="114300" distR="114300" simplePos="0" relativeHeight="251708416" behindDoc="0" locked="0" layoutInCell="1" allowOverlap="1" wp14:anchorId="15E9E0EC" wp14:editId="315B658D">
                <wp:simplePos x="0" y="0"/>
                <wp:positionH relativeFrom="column">
                  <wp:posOffset>1518920</wp:posOffset>
                </wp:positionH>
                <wp:positionV relativeFrom="paragraph">
                  <wp:posOffset>3410585</wp:posOffset>
                </wp:positionV>
                <wp:extent cx="5270500" cy="3141345"/>
                <wp:effectExtent l="0" t="0" r="6350" b="1905"/>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b="10821"/>
                        <a:stretch/>
                      </pic:blipFill>
                      <pic:spPr bwMode="auto">
                        <a:xfrm>
                          <a:off x="0" y="0"/>
                          <a:ext cx="5270500" cy="3141345"/>
                        </a:xfrm>
                        <a:prstGeom prst="rect">
                          <a:avLst/>
                        </a:prstGeom>
                        <a:noFill/>
                        <a:ln>
                          <a:noFill/>
                        </a:ln>
                        <a:extLst>
                          <a:ext uri="{53640926-AAD7-44D8-BBD7-CCE9431645EC}">
                            <a14:shadowObscured xmlns:a14="http://schemas.microsoft.com/office/drawing/2010/main"/>
                          </a:ext>
                        </a:extLst>
                      </pic:spPr>
                    </pic:pic>
                  </a:graphicData>
                </a:graphic>
              </wp:anchor>
            </w:drawing>
          </w:r>
          <w:r w:rsidR="00E21D6A" w:rsidRPr="00E21D6A">
            <w:rPr>
              <w:noProof/>
              <w:lang w:val="en-GB" w:eastAsia="en-GB"/>
            </w:rPr>
            <mc:AlternateContent>
              <mc:Choice Requires="wps">
                <w:drawing>
                  <wp:anchor distT="0" distB="0" distL="114300" distR="114300" simplePos="0" relativeHeight="251706368" behindDoc="0" locked="0" layoutInCell="1" allowOverlap="1" wp14:anchorId="1717F91D" wp14:editId="103F56FE">
                    <wp:simplePos x="0" y="0"/>
                    <wp:positionH relativeFrom="column">
                      <wp:posOffset>3364230</wp:posOffset>
                    </wp:positionH>
                    <wp:positionV relativeFrom="paragraph">
                      <wp:posOffset>8442325</wp:posOffset>
                    </wp:positionV>
                    <wp:extent cx="3421380" cy="342900"/>
                    <wp:effectExtent l="0" t="0" r="26670" b="19050"/>
                    <wp:wrapNone/>
                    <wp:docPr id="9" name="Text Box 9"/>
                    <wp:cNvGraphicFramePr/>
                    <a:graphic xmlns:a="http://schemas.openxmlformats.org/drawingml/2006/main">
                      <a:graphicData uri="http://schemas.microsoft.com/office/word/2010/wordprocessingShape">
                        <wps:wsp>
                          <wps:cNvSpPr txBox="1"/>
                          <wps:spPr>
                            <a:xfrm>
                              <a:off x="0" y="0"/>
                              <a:ext cx="3421380" cy="3429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787FC816" w14:textId="77777777" w:rsidR="00FE67C0" w:rsidRPr="007C6D7F" w:rsidRDefault="00FE67C0" w:rsidP="00E21D6A">
                                <w:pPr>
                                  <w:jc w:val="center"/>
                                  <w:rPr>
                                    <w:color w:val="FFFFFF" w:themeColor="background1"/>
                                  </w:rPr>
                                </w:pPr>
                                <w:r w:rsidRPr="007C6D7F">
                                  <w:rPr>
                                    <w:rFonts w:ascii="Times New Roman" w:hAnsi="Times New Roman" w:cs="Times New Roman"/>
                                    <w:color w:val="FFFFFF" w:themeColor="background1"/>
                                    <w:sz w:val="32"/>
                                  </w:rPr>
                                  <w:t>A way forward for Economic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7F91D" id="Text Box 9" o:spid="_x0000_s1057" type="#_x0000_t202" style="position:absolute;margin-left:264.9pt;margin-top:664.75pt;width:269.4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" fillcolor="#c3c3c3 [2166]" strokecolor="#a5a5a5 [3206]" strokeweight=".5pt">
                    <v:fill color2="#b6b6b6 [2614]" rotate="t" colors="0 #d2d2d2;.5 #c8c8c8;1 silver" focus="100%" type="gradient">
                      <o:fill v:ext="view" type="gradientUnscaled"/>
                    </v:fill>
                    <v:textbox>
                      <w:txbxContent>
                        <w:p w14:paraId="787FC816" w14:textId="77777777" w:rsidR="00FE67C0" w:rsidRPr="007C6D7F" w:rsidRDefault="00FE67C0" w:rsidP="00E21D6A">
                          <w:pPr>
                            <w:jc w:val="center"/>
                            <w:rPr>
                              <w:color w:val="FFFFFF" w:themeColor="background1"/>
                            </w:rPr>
                          </w:pPr>
                          <w:r w:rsidRPr="007C6D7F">
                            <w:rPr>
                              <w:rFonts w:ascii="Times New Roman" w:hAnsi="Times New Roman" w:cs="Times New Roman"/>
                              <w:color w:val="FFFFFF" w:themeColor="background1"/>
                              <w:sz w:val="32"/>
                            </w:rPr>
                            <w:t>A way forward for Economic Growth</w:t>
                          </w:r>
                        </w:p>
                      </w:txbxContent>
                    </v:textbox>
                  </v:shape>
                </w:pict>
              </mc:Fallback>
            </mc:AlternateContent>
          </w:r>
          <w:r w:rsidR="00E21D6A">
            <w:rPr>
              <w:noProof/>
            </w:rPr>
            <w:t xml:space="preserve"> </w:t>
          </w:r>
          <w:r w:rsidR="00E21D6A" w:rsidRPr="00834664">
            <w:rPr>
              <w:noProof/>
            </w:rPr>
            <w:t xml:space="preserve"> </w:t>
          </w:r>
          <w:r w:rsidR="00E21D6A">
            <w:br w:type="page"/>
          </w:r>
        </w:p>
        <w:bookmarkStart w:id="0" w:name="_GoBack" w:displacedByCustomXml="next"/>
        <w:bookmarkEnd w:id="0" w:displacedByCustomXml="next"/>
      </w:sdtContent>
    </w:sdt>
    <w:sdt>
      <w:sdtPr>
        <w:rPr>
          <w:rFonts w:ascii="Times New Roman" w:eastAsiaTheme="minorEastAsia" w:hAnsi="Times New Roman" w:cs="Times New Roman"/>
          <w:sz w:val="24"/>
          <w:szCs w:val="24"/>
        </w:rPr>
        <w:id w:val="19910423"/>
        <w:docPartObj>
          <w:docPartGallery w:val="Table of Contents"/>
          <w:docPartUnique/>
        </w:docPartObj>
      </w:sdtPr>
      <w:sdtEndPr>
        <w:rPr>
          <w:rFonts w:cstheme="minorBidi"/>
        </w:rPr>
      </w:sdtEndPr>
      <w:sdtContent>
        <w:p w14:paraId="1BD41509" w14:textId="51CC4C4A" w:rsidR="007A400A" w:rsidRPr="00EF3BA7" w:rsidRDefault="007A400A" w:rsidP="007A400A">
          <w:pPr>
            <w:spacing w:line="276" w:lineRule="auto"/>
            <w:jc w:val="center"/>
            <w:rPr>
              <w:rFonts w:ascii="Times New Roman" w:hAnsi="Times New Roman" w:cs="Times New Roman"/>
              <w:b/>
              <w:color w:val="0070C0"/>
              <w:sz w:val="28"/>
            </w:rPr>
          </w:pPr>
          <w:r w:rsidRPr="00EF3BA7">
            <w:rPr>
              <w:rFonts w:ascii="Times New Roman" w:hAnsi="Times New Roman" w:cs="Times New Roman"/>
              <w:b/>
              <w:color w:val="0070C0"/>
              <w:sz w:val="28"/>
            </w:rPr>
            <w:t>Table of Contents</w:t>
          </w:r>
        </w:p>
        <w:p w14:paraId="2909469D" w14:textId="0BA9B8FD" w:rsidR="00C51833" w:rsidRDefault="007A400A">
          <w:pPr>
            <w:pStyle w:val="TOC1"/>
            <w:rPr>
              <w:rFonts w:asciiTheme="minorHAnsi" w:hAnsiTheme="minorHAnsi"/>
              <w:noProof/>
              <w:sz w:val="22"/>
              <w:szCs w:val="22"/>
              <w:lang w:val="en-GB" w:eastAsia="en-GB"/>
            </w:rPr>
          </w:pPr>
          <w:r>
            <w:fldChar w:fldCharType="begin"/>
          </w:r>
          <w:r>
            <w:instrText xml:space="preserve"> TOC \o "1-3" \h \z \u </w:instrText>
          </w:r>
          <w:r>
            <w:fldChar w:fldCharType="separate"/>
          </w:r>
          <w:hyperlink w:anchor="_Toc533778880" w:history="1">
            <w:r w:rsidR="00C51833" w:rsidRPr="001A02EC">
              <w:rPr>
                <w:rStyle w:val="Hyperlink"/>
                <w:rFonts w:cs="Times New Roman"/>
                <w:noProof/>
              </w:rPr>
              <w:t>1.</w:t>
            </w:r>
            <w:r w:rsidR="00C51833">
              <w:rPr>
                <w:rFonts w:asciiTheme="minorHAnsi" w:hAnsiTheme="minorHAnsi"/>
                <w:noProof/>
                <w:sz w:val="22"/>
                <w:szCs w:val="22"/>
                <w:lang w:val="en-GB" w:eastAsia="en-GB"/>
              </w:rPr>
              <w:tab/>
            </w:r>
            <w:r w:rsidR="00C51833" w:rsidRPr="001A02EC">
              <w:rPr>
                <w:rStyle w:val="Hyperlink"/>
                <w:rFonts w:cs="Times New Roman"/>
                <w:noProof/>
              </w:rPr>
              <w:t>Operationalization of Auto Parts Support Centre (APSC)</w:t>
            </w:r>
            <w:r w:rsidR="00C51833">
              <w:rPr>
                <w:noProof/>
                <w:webHidden/>
              </w:rPr>
              <w:tab/>
            </w:r>
            <w:r w:rsidR="00C51833">
              <w:rPr>
                <w:noProof/>
                <w:webHidden/>
              </w:rPr>
              <w:fldChar w:fldCharType="begin"/>
            </w:r>
            <w:r w:rsidR="00C51833">
              <w:rPr>
                <w:noProof/>
                <w:webHidden/>
              </w:rPr>
              <w:instrText xml:space="preserve"> PAGEREF _Toc533778880 \h </w:instrText>
            </w:r>
            <w:r w:rsidR="00C51833">
              <w:rPr>
                <w:noProof/>
                <w:webHidden/>
              </w:rPr>
            </w:r>
            <w:r w:rsidR="00C51833">
              <w:rPr>
                <w:noProof/>
                <w:webHidden/>
              </w:rPr>
              <w:fldChar w:fldCharType="separate"/>
            </w:r>
            <w:r w:rsidR="0033360A">
              <w:rPr>
                <w:noProof/>
                <w:webHidden/>
              </w:rPr>
              <w:t>2</w:t>
            </w:r>
            <w:r w:rsidR="00C51833">
              <w:rPr>
                <w:noProof/>
                <w:webHidden/>
              </w:rPr>
              <w:fldChar w:fldCharType="end"/>
            </w:r>
          </w:hyperlink>
        </w:p>
        <w:p w14:paraId="63E6D0E5" w14:textId="635CCFD8" w:rsidR="00C51833" w:rsidRDefault="00690AFA">
          <w:pPr>
            <w:pStyle w:val="TOC1"/>
            <w:rPr>
              <w:rFonts w:asciiTheme="minorHAnsi" w:hAnsiTheme="minorHAnsi"/>
              <w:noProof/>
              <w:sz w:val="22"/>
              <w:szCs w:val="22"/>
              <w:lang w:val="en-GB" w:eastAsia="en-GB"/>
            </w:rPr>
          </w:pPr>
          <w:hyperlink w:anchor="_Toc533778881" w:history="1">
            <w:r w:rsidR="00C51833" w:rsidRPr="001A02EC">
              <w:rPr>
                <w:rStyle w:val="Hyperlink"/>
                <w:rFonts w:cs="Times New Roman"/>
                <w:noProof/>
              </w:rPr>
              <w:t>2.</w:t>
            </w:r>
            <w:r w:rsidR="00C51833">
              <w:rPr>
                <w:rFonts w:asciiTheme="minorHAnsi" w:hAnsiTheme="minorHAnsi"/>
                <w:noProof/>
                <w:sz w:val="22"/>
                <w:szCs w:val="22"/>
                <w:lang w:val="en-GB" w:eastAsia="en-GB"/>
              </w:rPr>
              <w:tab/>
            </w:r>
            <w:r w:rsidR="00C51833" w:rsidRPr="001A02EC">
              <w:rPr>
                <w:rStyle w:val="Hyperlink"/>
                <w:rFonts w:cs="Times New Roman"/>
                <w:noProof/>
              </w:rPr>
              <w:t>Engagement of International Experts</w:t>
            </w:r>
            <w:r w:rsidR="00C51833">
              <w:rPr>
                <w:noProof/>
                <w:webHidden/>
              </w:rPr>
              <w:tab/>
            </w:r>
            <w:r w:rsidR="00C51833">
              <w:rPr>
                <w:noProof/>
                <w:webHidden/>
              </w:rPr>
              <w:fldChar w:fldCharType="begin"/>
            </w:r>
            <w:r w:rsidR="00C51833">
              <w:rPr>
                <w:noProof/>
                <w:webHidden/>
              </w:rPr>
              <w:instrText xml:space="preserve"> PAGEREF _Toc533778881 \h </w:instrText>
            </w:r>
            <w:r w:rsidR="00C51833">
              <w:rPr>
                <w:noProof/>
                <w:webHidden/>
              </w:rPr>
            </w:r>
            <w:r w:rsidR="00C51833">
              <w:rPr>
                <w:noProof/>
                <w:webHidden/>
              </w:rPr>
              <w:fldChar w:fldCharType="separate"/>
            </w:r>
            <w:r w:rsidR="0033360A">
              <w:rPr>
                <w:noProof/>
                <w:webHidden/>
              </w:rPr>
              <w:t>2</w:t>
            </w:r>
            <w:r w:rsidR="00C51833">
              <w:rPr>
                <w:noProof/>
                <w:webHidden/>
              </w:rPr>
              <w:fldChar w:fldCharType="end"/>
            </w:r>
          </w:hyperlink>
        </w:p>
        <w:p w14:paraId="28E8D58F" w14:textId="2B0601AF" w:rsidR="00C51833" w:rsidRDefault="00690AFA">
          <w:pPr>
            <w:pStyle w:val="TOC1"/>
            <w:rPr>
              <w:rFonts w:asciiTheme="minorHAnsi" w:hAnsiTheme="minorHAnsi"/>
              <w:noProof/>
              <w:sz w:val="22"/>
              <w:szCs w:val="22"/>
              <w:lang w:val="en-GB" w:eastAsia="en-GB"/>
            </w:rPr>
          </w:pPr>
          <w:hyperlink w:anchor="_Toc533778882" w:history="1">
            <w:r w:rsidR="00C51833" w:rsidRPr="001A02EC">
              <w:rPr>
                <w:rStyle w:val="Hyperlink"/>
                <w:rFonts w:cs="Times New Roman"/>
                <w:noProof/>
              </w:rPr>
              <w:t>3.</w:t>
            </w:r>
            <w:r w:rsidR="00C51833">
              <w:rPr>
                <w:rFonts w:asciiTheme="minorHAnsi" w:hAnsiTheme="minorHAnsi"/>
                <w:noProof/>
                <w:sz w:val="22"/>
                <w:szCs w:val="22"/>
                <w:lang w:val="en-GB" w:eastAsia="en-GB"/>
              </w:rPr>
              <w:tab/>
            </w:r>
            <w:r w:rsidR="00C51833" w:rsidRPr="001A02EC">
              <w:rPr>
                <w:rStyle w:val="Hyperlink"/>
                <w:rFonts w:cs="Times New Roman"/>
                <w:noProof/>
              </w:rPr>
              <w:t>Prior Mission Activities</w:t>
            </w:r>
            <w:r w:rsidR="00C51833">
              <w:rPr>
                <w:noProof/>
                <w:webHidden/>
              </w:rPr>
              <w:tab/>
            </w:r>
            <w:r w:rsidR="00C51833">
              <w:rPr>
                <w:noProof/>
                <w:webHidden/>
              </w:rPr>
              <w:fldChar w:fldCharType="begin"/>
            </w:r>
            <w:r w:rsidR="00C51833">
              <w:rPr>
                <w:noProof/>
                <w:webHidden/>
              </w:rPr>
              <w:instrText xml:space="preserve"> PAGEREF _Toc533778882 \h </w:instrText>
            </w:r>
            <w:r w:rsidR="00C51833">
              <w:rPr>
                <w:noProof/>
                <w:webHidden/>
              </w:rPr>
            </w:r>
            <w:r w:rsidR="00C51833">
              <w:rPr>
                <w:noProof/>
                <w:webHidden/>
              </w:rPr>
              <w:fldChar w:fldCharType="separate"/>
            </w:r>
            <w:r w:rsidR="0033360A">
              <w:rPr>
                <w:noProof/>
                <w:webHidden/>
              </w:rPr>
              <w:t>3</w:t>
            </w:r>
            <w:r w:rsidR="00C51833">
              <w:rPr>
                <w:noProof/>
                <w:webHidden/>
              </w:rPr>
              <w:fldChar w:fldCharType="end"/>
            </w:r>
          </w:hyperlink>
        </w:p>
        <w:p w14:paraId="075585CD" w14:textId="365B94CF" w:rsidR="00C51833" w:rsidRDefault="00690AFA">
          <w:pPr>
            <w:pStyle w:val="TOC1"/>
            <w:rPr>
              <w:rFonts w:asciiTheme="minorHAnsi" w:hAnsiTheme="minorHAnsi"/>
              <w:noProof/>
              <w:sz w:val="22"/>
              <w:szCs w:val="22"/>
              <w:lang w:val="en-GB" w:eastAsia="en-GB"/>
            </w:rPr>
          </w:pPr>
          <w:hyperlink w:anchor="_Toc533778883" w:history="1">
            <w:r w:rsidR="00C51833" w:rsidRPr="001A02EC">
              <w:rPr>
                <w:rStyle w:val="Hyperlink"/>
                <w:rFonts w:cs="Times New Roman"/>
                <w:noProof/>
              </w:rPr>
              <w:t>4.</w:t>
            </w:r>
            <w:r w:rsidR="00C51833">
              <w:rPr>
                <w:rFonts w:asciiTheme="minorHAnsi" w:hAnsiTheme="minorHAnsi"/>
                <w:noProof/>
                <w:sz w:val="22"/>
                <w:szCs w:val="22"/>
                <w:lang w:val="en-GB" w:eastAsia="en-GB"/>
              </w:rPr>
              <w:tab/>
            </w:r>
            <w:r w:rsidR="00C51833" w:rsidRPr="001A02EC">
              <w:rPr>
                <w:rStyle w:val="Hyperlink"/>
                <w:rFonts w:cs="Times New Roman"/>
                <w:noProof/>
              </w:rPr>
              <w:t>Kick Off Mission of International Experts</w:t>
            </w:r>
            <w:r w:rsidR="00C51833">
              <w:rPr>
                <w:noProof/>
                <w:webHidden/>
              </w:rPr>
              <w:tab/>
            </w:r>
            <w:r w:rsidR="00C51833">
              <w:rPr>
                <w:noProof/>
                <w:webHidden/>
              </w:rPr>
              <w:fldChar w:fldCharType="begin"/>
            </w:r>
            <w:r w:rsidR="00C51833">
              <w:rPr>
                <w:noProof/>
                <w:webHidden/>
              </w:rPr>
              <w:instrText xml:space="preserve"> PAGEREF _Toc533778883 \h </w:instrText>
            </w:r>
            <w:r w:rsidR="00C51833">
              <w:rPr>
                <w:noProof/>
                <w:webHidden/>
              </w:rPr>
            </w:r>
            <w:r w:rsidR="00C51833">
              <w:rPr>
                <w:noProof/>
                <w:webHidden/>
              </w:rPr>
              <w:fldChar w:fldCharType="separate"/>
            </w:r>
            <w:r w:rsidR="0033360A">
              <w:rPr>
                <w:noProof/>
                <w:webHidden/>
              </w:rPr>
              <w:t>3</w:t>
            </w:r>
            <w:r w:rsidR="00C51833">
              <w:rPr>
                <w:noProof/>
                <w:webHidden/>
              </w:rPr>
              <w:fldChar w:fldCharType="end"/>
            </w:r>
          </w:hyperlink>
        </w:p>
        <w:p w14:paraId="76FABB72" w14:textId="2FB1716E" w:rsidR="00C51833" w:rsidRDefault="00690AFA">
          <w:pPr>
            <w:pStyle w:val="TOC1"/>
            <w:rPr>
              <w:rFonts w:asciiTheme="minorHAnsi" w:hAnsiTheme="minorHAnsi"/>
              <w:noProof/>
              <w:sz w:val="22"/>
              <w:szCs w:val="22"/>
              <w:lang w:val="en-GB" w:eastAsia="en-GB"/>
            </w:rPr>
          </w:pPr>
          <w:hyperlink w:anchor="_Toc533778884" w:history="1">
            <w:r w:rsidR="00C51833" w:rsidRPr="001A02EC">
              <w:rPr>
                <w:rStyle w:val="Hyperlink"/>
                <w:rFonts w:cs="Times New Roman"/>
                <w:noProof/>
              </w:rPr>
              <w:t>4.1.1</w:t>
            </w:r>
            <w:r w:rsidR="00C51833">
              <w:rPr>
                <w:rFonts w:asciiTheme="minorHAnsi" w:hAnsiTheme="minorHAnsi"/>
                <w:noProof/>
                <w:sz w:val="22"/>
                <w:szCs w:val="22"/>
                <w:lang w:val="en-GB" w:eastAsia="en-GB"/>
              </w:rPr>
              <w:tab/>
            </w:r>
            <w:r w:rsidR="00C51833" w:rsidRPr="001A02EC">
              <w:rPr>
                <w:rStyle w:val="Hyperlink"/>
                <w:rFonts w:cs="Times New Roman"/>
                <w:noProof/>
              </w:rPr>
              <w:t>Meeting with Original Equipment Manufacturers (OEMs)</w:t>
            </w:r>
            <w:r w:rsidR="00C51833">
              <w:rPr>
                <w:noProof/>
                <w:webHidden/>
              </w:rPr>
              <w:tab/>
            </w:r>
            <w:r w:rsidR="00C51833">
              <w:rPr>
                <w:noProof/>
                <w:webHidden/>
              </w:rPr>
              <w:fldChar w:fldCharType="begin"/>
            </w:r>
            <w:r w:rsidR="00C51833">
              <w:rPr>
                <w:noProof/>
                <w:webHidden/>
              </w:rPr>
              <w:instrText xml:space="preserve"> PAGEREF _Toc533778884 \h </w:instrText>
            </w:r>
            <w:r w:rsidR="00C51833">
              <w:rPr>
                <w:noProof/>
                <w:webHidden/>
              </w:rPr>
            </w:r>
            <w:r w:rsidR="00C51833">
              <w:rPr>
                <w:noProof/>
                <w:webHidden/>
              </w:rPr>
              <w:fldChar w:fldCharType="separate"/>
            </w:r>
            <w:r w:rsidR="0033360A">
              <w:rPr>
                <w:noProof/>
                <w:webHidden/>
              </w:rPr>
              <w:t>3</w:t>
            </w:r>
            <w:r w:rsidR="00C51833">
              <w:rPr>
                <w:noProof/>
                <w:webHidden/>
              </w:rPr>
              <w:fldChar w:fldCharType="end"/>
            </w:r>
          </w:hyperlink>
        </w:p>
        <w:p w14:paraId="0BF60A8A" w14:textId="120A9A52" w:rsidR="00C51833" w:rsidRDefault="00690AFA">
          <w:pPr>
            <w:pStyle w:val="TOC1"/>
            <w:rPr>
              <w:rFonts w:asciiTheme="minorHAnsi" w:hAnsiTheme="minorHAnsi"/>
              <w:noProof/>
              <w:sz w:val="22"/>
              <w:szCs w:val="22"/>
              <w:lang w:val="en-GB" w:eastAsia="en-GB"/>
            </w:rPr>
          </w:pPr>
          <w:hyperlink w:anchor="_Toc533778885" w:history="1">
            <w:r w:rsidR="00C51833" w:rsidRPr="001A02EC">
              <w:rPr>
                <w:rStyle w:val="Hyperlink"/>
                <w:rFonts w:cs="Times New Roman"/>
                <w:noProof/>
              </w:rPr>
              <w:t>4.1.2</w:t>
            </w:r>
            <w:r w:rsidR="00C51833">
              <w:rPr>
                <w:rFonts w:asciiTheme="minorHAnsi" w:hAnsiTheme="minorHAnsi"/>
                <w:noProof/>
                <w:sz w:val="22"/>
                <w:szCs w:val="22"/>
                <w:lang w:val="en-GB" w:eastAsia="en-GB"/>
              </w:rPr>
              <w:tab/>
            </w:r>
            <w:r w:rsidR="00C51833" w:rsidRPr="001A02EC">
              <w:rPr>
                <w:rStyle w:val="Hyperlink"/>
                <w:rFonts w:cs="Times New Roman"/>
                <w:noProof/>
              </w:rPr>
              <w:t>Meeting with Vendors</w:t>
            </w:r>
            <w:r w:rsidR="00C51833">
              <w:rPr>
                <w:noProof/>
                <w:webHidden/>
              </w:rPr>
              <w:tab/>
            </w:r>
            <w:r w:rsidR="00C51833">
              <w:rPr>
                <w:noProof/>
                <w:webHidden/>
              </w:rPr>
              <w:fldChar w:fldCharType="begin"/>
            </w:r>
            <w:r w:rsidR="00C51833">
              <w:rPr>
                <w:noProof/>
                <w:webHidden/>
              </w:rPr>
              <w:instrText xml:space="preserve"> PAGEREF _Toc533778885 \h </w:instrText>
            </w:r>
            <w:r w:rsidR="00C51833">
              <w:rPr>
                <w:noProof/>
                <w:webHidden/>
              </w:rPr>
            </w:r>
            <w:r w:rsidR="00C51833">
              <w:rPr>
                <w:noProof/>
                <w:webHidden/>
              </w:rPr>
              <w:fldChar w:fldCharType="separate"/>
            </w:r>
            <w:r w:rsidR="0033360A">
              <w:rPr>
                <w:noProof/>
                <w:webHidden/>
              </w:rPr>
              <w:t>4</w:t>
            </w:r>
            <w:r w:rsidR="00C51833">
              <w:rPr>
                <w:noProof/>
                <w:webHidden/>
              </w:rPr>
              <w:fldChar w:fldCharType="end"/>
            </w:r>
          </w:hyperlink>
        </w:p>
        <w:p w14:paraId="78FF08DA" w14:textId="0BBB2105" w:rsidR="00C51833" w:rsidRDefault="00690AFA">
          <w:pPr>
            <w:pStyle w:val="TOC1"/>
            <w:rPr>
              <w:rFonts w:asciiTheme="minorHAnsi" w:hAnsiTheme="minorHAnsi"/>
              <w:noProof/>
              <w:sz w:val="22"/>
              <w:szCs w:val="22"/>
              <w:lang w:val="en-GB" w:eastAsia="en-GB"/>
            </w:rPr>
          </w:pPr>
          <w:hyperlink w:anchor="_Toc533778886" w:history="1">
            <w:r w:rsidR="00C51833" w:rsidRPr="001A02EC">
              <w:rPr>
                <w:rStyle w:val="Hyperlink"/>
                <w:rFonts w:cs="Times New Roman"/>
                <w:noProof/>
              </w:rPr>
              <w:t>4.1.3</w:t>
            </w:r>
            <w:r w:rsidR="00C51833">
              <w:rPr>
                <w:rFonts w:asciiTheme="minorHAnsi" w:hAnsiTheme="minorHAnsi"/>
                <w:noProof/>
                <w:sz w:val="22"/>
                <w:szCs w:val="22"/>
                <w:lang w:val="en-GB" w:eastAsia="en-GB"/>
              </w:rPr>
              <w:tab/>
            </w:r>
            <w:r w:rsidR="00C51833" w:rsidRPr="001A02EC">
              <w:rPr>
                <w:rStyle w:val="Hyperlink"/>
                <w:rFonts w:cs="Times New Roman"/>
                <w:noProof/>
              </w:rPr>
              <w:t>Meeting with Government Officials</w:t>
            </w:r>
            <w:r w:rsidR="00C51833">
              <w:rPr>
                <w:noProof/>
                <w:webHidden/>
              </w:rPr>
              <w:tab/>
            </w:r>
            <w:r w:rsidR="00C51833">
              <w:rPr>
                <w:noProof/>
                <w:webHidden/>
              </w:rPr>
              <w:fldChar w:fldCharType="begin"/>
            </w:r>
            <w:r w:rsidR="00C51833">
              <w:rPr>
                <w:noProof/>
                <w:webHidden/>
              </w:rPr>
              <w:instrText xml:space="preserve"> PAGEREF _Toc533778886 \h </w:instrText>
            </w:r>
            <w:r w:rsidR="00C51833">
              <w:rPr>
                <w:noProof/>
                <w:webHidden/>
              </w:rPr>
            </w:r>
            <w:r w:rsidR="00C51833">
              <w:rPr>
                <w:noProof/>
                <w:webHidden/>
              </w:rPr>
              <w:fldChar w:fldCharType="separate"/>
            </w:r>
            <w:r w:rsidR="0033360A">
              <w:rPr>
                <w:noProof/>
                <w:webHidden/>
              </w:rPr>
              <w:t>4</w:t>
            </w:r>
            <w:r w:rsidR="00C51833">
              <w:rPr>
                <w:noProof/>
                <w:webHidden/>
              </w:rPr>
              <w:fldChar w:fldCharType="end"/>
            </w:r>
          </w:hyperlink>
        </w:p>
        <w:p w14:paraId="6B03804A" w14:textId="685CD5AD" w:rsidR="00C51833" w:rsidRDefault="00690AFA">
          <w:pPr>
            <w:pStyle w:val="TOC1"/>
            <w:rPr>
              <w:rFonts w:asciiTheme="minorHAnsi" w:hAnsiTheme="minorHAnsi"/>
              <w:noProof/>
              <w:sz w:val="22"/>
              <w:szCs w:val="22"/>
              <w:lang w:val="en-GB" w:eastAsia="en-GB"/>
            </w:rPr>
          </w:pPr>
          <w:hyperlink w:anchor="_Toc533778887" w:history="1">
            <w:r w:rsidR="00C51833" w:rsidRPr="001A02EC">
              <w:rPr>
                <w:rStyle w:val="Hyperlink"/>
                <w:rFonts w:cs="Times New Roman"/>
                <w:noProof/>
              </w:rPr>
              <w:t>4.1.4</w:t>
            </w:r>
            <w:r w:rsidR="00C51833">
              <w:rPr>
                <w:rFonts w:asciiTheme="minorHAnsi" w:hAnsiTheme="minorHAnsi"/>
                <w:noProof/>
                <w:sz w:val="22"/>
                <w:szCs w:val="22"/>
                <w:lang w:val="en-GB" w:eastAsia="en-GB"/>
              </w:rPr>
              <w:tab/>
            </w:r>
            <w:r w:rsidR="00C51833" w:rsidRPr="001A02EC">
              <w:rPr>
                <w:rStyle w:val="Hyperlink"/>
                <w:rFonts w:cs="Times New Roman"/>
                <w:noProof/>
              </w:rPr>
              <w:t>Meetings with Pakistan Association of Automotive Parts and Accessories Manufacturers (PAAPAM)</w:t>
            </w:r>
            <w:r w:rsidR="00C51833">
              <w:rPr>
                <w:noProof/>
                <w:webHidden/>
              </w:rPr>
              <w:tab/>
            </w:r>
            <w:r w:rsidR="00C51833">
              <w:rPr>
                <w:noProof/>
                <w:webHidden/>
              </w:rPr>
              <w:fldChar w:fldCharType="begin"/>
            </w:r>
            <w:r w:rsidR="00C51833">
              <w:rPr>
                <w:noProof/>
                <w:webHidden/>
              </w:rPr>
              <w:instrText xml:space="preserve"> PAGEREF _Toc533778887 \h </w:instrText>
            </w:r>
            <w:r w:rsidR="00C51833">
              <w:rPr>
                <w:noProof/>
                <w:webHidden/>
              </w:rPr>
            </w:r>
            <w:r w:rsidR="00C51833">
              <w:rPr>
                <w:noProof/>
                <w:webHidden/>
              </w:rPr>
              <w:fldChar w:fldCharType="separate"/>
            </w:r>
            <w:r w:rsidR="0033360A">
              <w:rPr>
                <w:noProof/>
                <w:webHidden/>
              </w:rPr>
              <w:t>4</w:t>
            </w:r>
            <w:r w:rsidR="00C51833">
              <w:rPr>
                <w:noProof/>
                <w:webHidden/>
              </w:rPr>
              <w:fldChar w:fldCharType="end"/>
            </w:r>
          </w:hyperlink>
        </w:p>
        <w:p w14:paraId="005D82B5" w14:textId="23E9E161" w:rsidR="00C51833" w:rsidRDefault="00690AFA">
          <w:pPr>
            <w:pStyle w:val="TOC1"/>
            <w:rPr>
              <w:rFonts w:asciiTheme="minorHAnsi" w:hAnsiTheme="minorHAnsi"/>
              <w:noProof/>
              <w:sz w:val="22"/>
              <w:szCs w:val="22"/>
              <w:lang w:val="en-GB" w:eastAsia="en-GB"/>
            </w:rPr>
          </w:pPr>
          <w:hyperlink w:anchor="_Toc533778888" w:history="1">
            <w:r w:rsidR="00C51833" w:rsidRPr="001A02EC">
              <w:rPr>
                <w:rStyle w:val="Hyperlink"/>
                <w:rFonts w:cs="Times New Roman"/>
                <w:noProof/>
              </w:rPr>
              <w:t>4.1.5</w:t>
            </w:r>
            <w:r w:rsidR="00C51833">
              <w:rPr>
                <w:rFonts w:asciiTheme="minorHAnsi" w:hAnsiTheme="minorHAnsi"/>
                <w:noProof/>
                <w:sz w:val="22"/>
                <w:szCs w:val="22"/>
                <w:lang w:val="en-GB" w:eastAsia="en-GB"/>
              </w:rPr>
              <w:tab/>
            </w:r>
            <w:r w:rsidR="00C51833" w:rsidRPr="001A02EC">
              <w:rPr>
                <w:rStyle w:val="Hyperlink"/>
                <w:rFonts w:cs="Times New Roman"/>
                <w:noProof/>
              </w:rPr>
              <w:t>Visit of Auto Parts Support Centre (APSC)</w:t>
            </w:r>
            <w:r w:rsidR="00C51833">
              <w:rPr>
                <w:noProof/>
                <w:webHidden/>
              </w:rPr>
              <w:tab/>
            </w:r>
            <w:r w:rsidR="00C51833">
              <w:rPr>
                <w:noProof/>
                <w:webHidden/>
              </w:rPr>
              <w:fldChar w:fldCharType="begin"/>
            </w:r>
            <w:r w:rsidR="00C51833">
              <w:rPr>
                <w:noProof/>
                <w:webHidden/>
              </w:rPr>
              <w:instrText xml:space="preserve"> PAGEREF _Toc533778888 \h </w:instrText>
            </w:r>
            <w:r w:rsidR="00C51833">
              <w:rPr>
                <w:noProof/>
                <w:webHidden/>
              </w:rPr>
            </w:r>
            <w:r w:rsidR="00C51833">
              <w:rPr>
                <w:noProof/>
                <w:webHidden/>
              </w:rPr>
              <w:fldChar w:fldCharType="separate"/>
            </w:r>
            <w:r w:rsidR="0033360A">
              <w:rPr>
                <w:noProof/>
                <w:webHidden/>
              </w:rPr>
              <w:t>5</w:t>
            </w:r>
            <w:r w:rsidR="00C51833">
              <w:rPr>
                <w:noProof/>
                <w:webHidden/>
              </w:rPr>
              <w:fldChar w:fldCharType="end"/>
            </w:r>
          </w:hyperlink>
        </w:p>
        <w:p w14:paraId="1E6C1BEB" w14:textId="403CFEE8" w:rsidR="00C51833" w:rsidRDefault="00690AFA">
          <w:pPr>
            <w:pStyle w:val="TOC1"/>
            <w:rPr>
              <w:rFonts w:asciiTheme="minorHAnsi" w:hAnsiTheme="minorHAnsi"/>
              <w:noProof/>
              <w:sz w:val="22"/>
              <w:szCs w:val="22"/>
              <w:lang w:val="en-GB" w:eastAsia="en-GB"/>
            </w:rPr>
          </w:pPr>
          <w:hyperlink w:anchor="_Toc533778889" w:history="1">
            <w:r w:rsidR="00C51833" w:rsidRPr="001A02EC">
              <w:rPr>
                <w:rStyle w:val="Hyperlink"/>
                <w:rFonts w:cs="Times New Roman"/>
                <w:noProof/>
              </w:rPr>
              <w:t>4.1.6</w:t>
            </w:r>
            <w:r w:rsidR="00C51833">
              <w:rPr>
                <w:rFonts w:asciiTheme="minorHAnsi" w:hAnsiTheme="minorHAnsi"/>
                <w:noProof/>
                <w:sz w:val="22"/>
                <w:szCs w:val="22"/>
                <w:lang w:val="en-GB" w:eastAsia="en-GB"/>
              </w:rPr>
              <w:tab/>
            </w:r>
            <w:r w:rsidR="00C51833" w:rsidRPr="001A02EC">
              <w:rPr>
                <w:rStyle w:val="Hyperlink"/>
                <w:rFonts w:cs="Times New Roman"/>
                <w:noProof/>
              </w:rPr>
              <w:t>Meeting with Legal Entities</w:t>
            </w:r>
            <w:r w:rsidR="00C51833">
              <w:rPr>
                <w:noProof/>
                <w:webHidden/>
              </w:rPr>
              <w:tab/>
            </w:r>
            <w:r w:rsidR="00C51833">
              <w:rPr>
                <w:noProof/>
                <w:webHidden/>
              </w:rPr>
              <w:fldChar w:fldCharType="begin"/>
            </w:r>
            <w:r w:rsidR="00C51833">
              <w:rPr>
                <w:noProof/>
                <w:webHidden/>
              </w:rPr>
              <w:instrText xml:space="preserve"> PAGEREF _Toc533778889 \h </w:instrText>
            </w:r>
            <w:r w:rsidR="00C51833">
              <w:rPr>
                <w:noProof/>
                <w:webHidden/>
              </w:rPr>
            </w:r>
            <w:r w:rsidR="00C51833">
              <w:rPr>
                <w:noProof/>
                <w:webHidden/>
              </w:rPr>
              <w:fldChar w:fldCharType="separate"/>
            </w:r>
            <w:r w:rsidR="0033360A">
              <w:rPr>
                <w:noProof/>
                <w:webHidden/>
              </w:rPr>
              <w:t>5</w:t>
            </w:r>
            <w:r w:rsidR="00C51833">
              <w:rPr>
                <w:noProof/>
                <w:webHidden/>
              </w:rPr>
              <w:fldChar w:fldCharType="end"/>
            </w:r>
          </w:hyperlink>
        </w:p>
        <w:p w14:paraId="3477C8C3" w14:textId="03DFA619" w:rsidR="00C51833" w:rsidRDefault="00690AFA">
          <w:pPr>
            <w:pStyle w:val="TOC1"/>
            <w:rPr>
              <w:rFonts w:asciiTheme="minorHAnsi" w:hAnsiTheme="minorHAnsi"/>
              <w:noProof/>
              <w:sz w:val="22"/>
              <w:szCs w:val="22"/>
              <w:lang w:val="en-GB" w:eastAsia="en-GB"/>
            </w:rPr>
          </w:pPr>
          <w:hyperlink w:anchor="_Toc533778890" w:history="1">
            <w:r w:rsidR="00C51833" w:rsidRPr="001A02EC">
              <w:rPr>
                <w:rStyle w:val="Hyperlink"/>
                <w:rFonts w:cs="Times New Roman"/>
                <w:noProof/>
              </w:rPr>
              <w:t>5.</w:t>
            </w:r>
            <w:r w:rsidR="00C51833">
              <w:rPr>
                <w:rFonts w:asciiTheme="minorHAnsi" w:hAnsiTheme="minorHAnsi"/>
                <w:noProof/>
                <w:sz w:val="22"/>
                <w:szCs w:val="22"/>
                <w:lang w:val="en-GB" w:eastAsia="en-GB"/>
              </w:rPr>
              <w:tab/>
            </w:r>
            <w:r w:rsidR="00C51833" w:rsidRPr="001A02EC">
              <w:rPr>
                <w:rStyle w:val="Hyperlink"/>
                <w:rFonts w:cs="Times New Roman"/>
                <w:noProof/>
              </w:rPr>
              <w:t>Way Forward</w:t>
            </w:r>
            <w:r w:rsidR="00C51833">
              <w:rPr>
                <w:noProof/>
                <w:webHidden/>
              </w:rPr>
              <w:tab/>
            </w:r>
            <w:r w:rsidR="00C51833">
              <w:rPr>
                <w:noProof/>
                <w:webHidden/>
              </w:rPr>
              <w:fldChar w:fldCharType="begin"/>
            </w:r>
            <w:r w:rsidR="00C51833">
              <w:rPr>
                <w:noProof/>
                <w:webHidden/>
              </w:rPr>
              <w:instrText xml:space="preserve"> PAGEREF _Toc533778890 \h </w:instrText>
            </w:r>
            <w:r w:rsidR="00C51833">
              <w:rPr>
                <w:noProof/>
                <w:webHidden/>
              </w:rPr>
            </w:r>
            <w:r w:rsidR="00C51833">
              <w:rPr>
                <w:noProof/>
                <w:webHidden/>
              </w:rPr>
              <w:fldChar w:fldCharType="separate"/>
            </w:r>
            <w:r w:rsidR="0033360A">
              <w:rPr>
                <w:noProof/>
                <w:webHidden/>
              </w:rPr>
              <w:t>5</w:t>
            </w:r>
            <w:r w:rsidR="00C51833">
              <w:rPr>
                <w:noProof/>
                <w:webHidden/>
              </w:rPr>
              <w:fldChar w:fldCharType="end"/>
            </w:r>
          </w:hyperlink>
        </w:p>
        <w:p w14:paraId="0578FCDB" w14:textId="3DCDDDC4" w:rsidR="007A400A" w:rsidRPr="00583822" w:rsidRDefault="007A400A" w:rsidP="003F0BA1">
          <w:pPr>
            <w:pStyle w:val="TOC1"/>
          </w:pPr>
          <w:r>
            <w:fldChar w:fldCharType="end"/>
          </w:r>
        </w:p>
      </w:sdtContent>
    </w:sdt>
    <w:p w14:paraId="0D8920C6" w14:textId="2058EF9E" w:rsidR="007A400A" w:rsidRDefault="007A400A" w:rsidP="007A400A">
      <w:pPr>
        <w:rPr>
          <w:rFonts w:ascii="Times New Roman" w:eastAsiaTheme="majorEastAsia" w:hAnsi="Times New Roman" w:cs="Times New Roman"/>
          <w:b/>
          <w:bCs/>
          <w:color w:val="2E74B5" w:themeColor="accent1" w:themeShade="BF"/>
          <w:sz w:val="28"/>
          <w:szCs w:val="28"/>
        </w:rPr>
      </w:pPr>
      <w:r>
        <w:rPr>
          <w:rFonts w:ascii="Times New Roman" w:hAnsi="Times New Roman" w:cs="Times New Roman"/>
        </w:rPr>
        <w:br w:type="page"/>
      </w:r>
    </w:p>
    <w:p w14:paraId="60BAFCC8" w14:textId="77777777" w:rsidR="007A400A" w:rsidRPr="00583822" w:rsidRDefault="007A400A" w:rsidP="00145EAF">
      <w:pPr>
        <w:pStyle w:val="Heading1"/>
        <w:numPr>
          <w:ilvl w:val="0"/>
          <w:numId w:val="1"/>
        </w:numPr>
        <w:spacing w:before="480" w:after="240" w:line="276" w:lineRule="auto"/>
        <w:jc w:val="both"/>
        <w:rPr>
          <w:rFonts w:ascii="Times New Roman" w:hAnsi="Times New Roman" w:cs="Times New Roman"/>
        </w:rPr>
      </w:pPr>
      <w:bookmarkStart w:id="1" w:name="_Toc533778880"/>
      <w:r>
        <w:rPr>
          <w:rFonts w:ascii="Times New Roman" w:hAnsi="Times New Roman" w:cs="Times New Roman"/>
        </w:rPr>
        <w:lastRenderedPageBreak/>
        <w:t>Operationalization of Auto Parts Support Centre (APSC)</w:t>
      </w:r>
      <w:bookmarkEnd w:id="1"/>
    </w:p>
    <w:p w14:paraId="52C633DD" w14:textId="4791B1A4" w:rsidR="0048236F" w:rsidRPr="0048236F" w:rsidRDefault="007A400A" w:rsidP="006A1448">
      <w:pPr>
        <w:spacing w:after="240" w:line="360" w:lineRule="auto"/>
        <w:jc w:val="both"/>
        <w:rPr>
          <w:rFonts w:ascii="Times New Roman" w:hAnsi="Times New Roman" w:cs="Times New Roman"/>
          <w:color w:val="000000"/>
        </w:rPr>
      </w:pPr>
      <w:r>
        <w:rPr>
          <w:rFonts w:ascii="Times New Roman" w:hAnsi="Times New Roman" w:cs="Times New Roman"/>
          <w:color w:val="000000"/>
        </w:rPr>
        <w:t xml:space="preserve">The Auto Parts Cluster team of Cluster Development Initiative (CDI) project carried out Diagnostic Study (DS) of Auto Parts cluster, Lahore with technical assistance of United Nations Industrial Development Organization (UNIDO). In light of </w:t>
      </w:r>
      <w:r w:rsidR="00CA50D5">
        <w:rPr>
          <w:rFonts w:ascii="Times New Roman" w:hAnsi="Times New Roman" w:cs="Times New Roman"/>
          <w:color w:val="000000"/>
        </w:rPr>
        <w:t xml:space="preserve">the </w:t>
      </w:r>
      <w:r>
        <w:rPr>
          <w:rFonts w:ascii="Times New Roman" w:hAnsi="Times New Roman" w:cs="Times New Roman"/>
          <w:color w:val="000000"/>
        </w:rPr>
        <w:t xml:space="preserve">findings of </w:t>
      </w:r>
      <w:r w:rsidR="00CA50D5">
        <w:rPr>
          <w:rFonts w:ascii="Times New Roman" w:hAnsi="Times New Roman" w:cs="Times New Roman"/>
          <w:color w:val="000000"/>
        </w:rPr>
        <w:t xml:space="preserve">the </w:t>
      </w:r>
      <w:r>
        <w:rPr>
          <w:rFonts w:ascii="Times New Roman" w:hAnsi="Times New Roman" w:cs="Times New Roman"/>
          <w:color w:val="000000"/>
        </w:rPr>
        <w:t>DSR, 1</w:t>
      </w:r>
      <w:r w:rsidRPr="00877A24">
        <w:rPr>
          <w:rFonts w:ascii="Times New Roman" w:hAnsi="Times New Roman" w:cs="Times New Roman"/>
          <w:color w:val="000000"/>
          <w:vertAlign w:val="superscript"/>
        </w:rPr>
        <w:t>st</w:t>
      </w:r>
      <w:r>
        <w:rPr>
          <w:rFonts w:ascii="Times New Roman" w:hAnsi="Times New Roman" w:cs="Times New Roman"/>
          <w:color w:val="000000"/>
        </w:rPr>
        <w:t xml:space="preserve"> pilot Competitive Reinforcement Initiative (CRI) on “Operationalization of Auto Parts Support Centre” was identified in consultation with Pakistan Association of Automotive Parts and ac</w:t>
      </w:r>
      <w:r w:rsidR="00FC45A3">
        <w:rPr>
          <w:rFonts w:ascii="Times New Roman" w:hAnsi="Times New Roman" w:cs="Times New Roman"/>
          <w:color w:val="000000"/>
        </w:rPr>
        <w:t>cessories manufacturers (PAAPAM</w:t>
      </w:r>
      <w:r>
        <w:rPr>
          <w:rFonts w:ascii="Times New Roman" w:hAnsi="Times New Roman" w:cs="Times New Roman"/>
          <w:color w:val="000000"/>
        </w:rPr>
        <w:t>). The project was approved by Cluster Project Selection Committee of the CDI Project in its meeting held on January 30, 2018 with</w:t>
      </w:r>
      <w:r w:rsidR="00B77C81">
        <w:rPr>
          <w:rFonts w:ascii="Times New Roman" w:hAnsi="Times New Roman" w:cs="Times New Roman"/>
          <w:color w:val="000000"/>
        </w:rPr>
        <w:t xml:space="preserve"> a</w:t>
      </w:r>
      <w:r>
        <w:rPr>
          <w:rFonts w:ascii="Times New Roman" w:hAnsi="Times New Roman" w:cs="Times New Roman"/>
          <w:color w:val="000000"/>
        </w:rPr>
        <w:t xml:space="preserve"> total cost of PKR. 10.963</w:t>
      </w:r>
      <w:r w:rsidR="00B77C81">
        <w:rPr>
          <w:rFonts w:ascii="Times New Roman" w:hAnsi="Times New Roman" w:cs="Times New Roman"/>
          <w:color w:val="000000"/>
        </w:rPr>
        <w:t xml:space="preserve"> </w:t>
      </w:r>
      <w:r>
        <w:rPr>
          <w:rFonts w:ascii="Times New Roman" w:hAnsi="Times New Roman" w:cs="Times New Roman"/>
          <w:color w:val="000000"/>
        </w:rPr>
        <w:t xml:space="preserve">million and gestation period of 12 months. </w:t>
      </w:r>
      <w:r w:rsidR="00FC45A3" w:rsidRPr="0048236F">
        <w:rPr>
          <w:rFonts w:ascii="Times New Roman" w:hAnsi="Times New Roman" w:cs="Times New Roman"/>
          <w:color w:val="000000"/>
        </w:rPr>
        <w:t xml:space="preserve">The objective of the CRI is to prepare a viable Business Model for Operationalization of Auto Parts Support Center-APSC. </w:t>
      </w:r>
    </w:p>
    <w:p w14:paraId="5A2E635B" w14:textId="77777777" w:rsidR="007A400A" w:rsidRDefault="007A400A" w:rsidP="007A400A">
      <w:pPr>
        <w:spacing w:before="240" w:after="240" w:line="360" w:lineRule="auto"/>
        <w:jc w:val="both"/>
        <w:rPr>
          <w:rFonts w:ascii="Times New Roman" w:hAnsi="Times New Roman" w:cs="Times New Roman"/>
          <w:color w:val="000000"/>
        </w:rPr>
      </w:pPr>
      <w:r w:rsidRPr="00D778A2">
        <w:rPr>
          <w:rFonts w:ascii="Times New Roman" w:hAnsi="Times New Roman" w:cs="Times New Roman"/>
          <w:noProof/>
          <w:color w:val="000000"/>
          <w:lang w:val="en-GB" w:eastAsia="en-GB"/>
        </w:rPr>
        <w:drawing>
          <wp:anchor distT="0" distB="0" distL="114300" distR="114300" simplePos="0" relativeHeight="251691008" behindDoc="0" locked="0" layoutInCell="1" allowOverlap="1" wp14:anchorId="656C4FB2" wp14:editId="073A5FCC">
            <wp:simplePos x="0" y="0"/>
            <wp:positionH relativeFrom="column">
              <wp:posOffset>6155</wp:posOffset>
            </wp:positionH>
            <wp:positionV relativeFrom="paragraph">
              <wp:posOffset>40396</wp:posOffset>
            </wp:positionV>
            <wp:extent cx="2743200" cy="1829435"/>
            <wp:effectExtent l="152400" t="152400" r="361950" b="361315"/>
            <wp:wrapNone/>
            <wp:docPr id="131" name="Picture 12">
              <a:extLst xmlns:a="http://schemas.openxmlformats.org/drawingml/2006/main">
                <a:ext uri="{FF2B5EF4-FFF2-40B4-BE49-F238E27FC236}">
                  <a16:creationId xmlns:a16="http://schemas.microsoft.com/office/drawing/2014/main" id="{7AEE6C25-C5E1-46F5-AC7F-A86CF73951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7AEE6C25-C5E1-46F5-AC7F-A86CF739517B}"/>
                        </a:ext>
                      </a:extLst>
                    </pic:cNvPr>
                    <pic:cNvPicPr>
                      <a:picLocks noChangeAspect="1"/>
                    </pic:cNvPicPr>
                  </pic:nvPicPr>
                  <pic:blipFill>
                    <a:blip r:embed="rId12" cstate="print">
                      <a:extLst>
                        <a:ext uri="{BEBA8EAE-BF5A-486C-A8C5-ECC9F3942E4B}">
                          <a14:imgProps xmlns:a14="http://schemas.microsoft.com/office/drawing/2010/main">
                            <a14:imgLayer r:embed="rId13">
                              <a14:imgEffect>
                                <a14:brightnessContrast bright="36000" contrast="-22000"/>
                              </a14:imgEffect>
                            </a14:imgLayer>
                          </a14:imgProps>
                        </a:ext>
                        <a:ext uri="{28A0092B-C50C-407E-A947-70E740481C1C}">
                          <a14:useLocalDpi xmlns:a14="http://schemas.microsoft.com/office/drawing/2010/main" val="0"/>
                        </a:ext>
                      </a:extLst>
                    </a:blip>
                    <a:stretch>
                      <a:fillRect/>
                    </a:stretch>
                  </pic:blipFill>
                  <pic:spPr>
                    <a:xfrm>
                      <a:off x="0" y="0"/>
                      <a:ext cx="2743200" cy="18294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D778A2">
        <w:rPr>
          <w:rFonts w:ascii="Times New Roman" w:hAnsi="Times New Roman" w:cs="Times New Roman"/>
          <w:noProof/>
          <w:color w:val="000000"/>
          <w:lang w:val="en-GB" w:eastAsia="en-GB"/>
        </w:rPr>
        <w:drawing>
          <wp:anchor distT="0" distB="0" distL="114300" distR="114300" simplePos="0" relativeHeight="251689984" behindDoc="0" locked="0" layoutInCell="1" allowOverlap="1" wp14:anchorId="6579B973" wp14:editId="09CC4E4B">
            <wp:simplePos x="0" y="0"/>
            <wp:positionH relativeFrom="page">
              <wp:posOffset>4086860</wp:posOffset>
            </wp:positionH>
            <wp:positionV relativeFrom="paragraph">
              <wp:posOffset>29063</wp:posOffset>
            </wp:positionV>
            <wp:extent cx="2743200" cy="1829435"/>
            <wp:effectExtent l="152400" t="152400" r="361950" b="361315"/>
            <wp:wrapNone/>
            <wp:docPr id="132" name="Picture 15">
              <a:extLst xmlns:a="http://schemas.openxmlformats.org/drawingml/2006/main">
                <a:ext uri="{FF2B5EF4-FFF2-40B4-BE49-F238E27FC236}">
                  <a16:creationId xmlns:a16="http://schemas.microsoft.com/office/drawing/2014/main" id="{5699B146-936B-4F0D-A51F-357F733FF8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5699B146-936B-4F0D-A51F-357F733FF86F}"/>
                        </a:ext>
                      </a:extLst>
                    </pic:cNvPr>
                    <pic:cNvPicPr>
                      <a:picLocks noChangeAspect="1"/>
                    </pic:cNvPicPr>
                  </pic:nvPicPr>
                  <pic:blipFill>
                    <a:blip r:embed="rId14" cstate="print">
                      <a:extLst>
                        <a:ext uri="{BEBA8EAE-BF5A-486C-A8C5-ECC9F3942E4B}">
                          <a14:imgProps xmlns:a14="http://schemas.microsoft.com/office/drawing/2010/main">
                            <a14:imgLayer r:embed="rId15">
                              <a14:imgEffect>
                                <a14:brightnessContrast bright="8000" contrast="8000"/>
                              </a14:imgEffect>
                            </a14:imgLayer>
                          </a14:imgProps>
                        </a:ext>
                        <a:ext uri="{28A0092B-C50C-407E-A947-70E740481C1C}">
                          <a14:useLocalDpi xmlns:a14="http://schemas.microsoft.com/office/drawing/2010/main" val="0"/>
                        </a:ext>
                      </a:extLst>
                    </a:blip>
                    <a:stretch>
                      <a:fillRect/>
                    </a:stretch>
                  </pic:blipFill>
                  <pic:spPr>
                    <a:xfrm>
                      <a:off x="0" y="0"/>
                      <a:ext cx="2743200" cy="18294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0A68189" w14:textId="77777777" w:rsidR="007A400A" w:rsidRDefault="007A400A" w:rsidP="007A400A">
      <w:pPr>
        <w:spacing w:before="240" w:after="240" w:line="360" w:lineRule="auto"/>
        <w:jc w:val="both"/>
        <w:rPr>
          <w:rFonts w:ascii="Times New Roman" w:hAnsi="Times New Roman" w:cs="Times New Roman"/>
          <w:color w:val="000000"/>
        </w:rPr>
      </w:pPr>
    </w:p>
    <w:p w14:paraId="4EC44427" w14:textId="77777777" w:rsidR="007A400A" w:rsidRDefault="007A400A" w:rsidP="007A400A">
      <w:pPr>
        <w:spacing w:before="240" w:after="240" w:line="360" w:lineRule="auto"/>
        <w:jc w:val="both"/>
        <w:rPr>
          <w:rFonts w:ascii="Times New Roman" w:hAnsi="Times New Roman" w:cs="Times New Roman"/>
          <w:color w:val="000000"/>
        </w:rPr>
      </w:pPr>
    </w:p>
    <w:p w14:paraId="5A776EC6" w14:textId="77777777" w:rsidR="007A400A" w:rsidRDefault="007A400A" w:rsidP="007A400A">
      <w:pPr>
        <w:spacing w:before="240" w:after="240" w:line="360" w:lineRule="auto"/>
        <w:jc w:val="both"/>
        <w:rPr>
          <w:rFonts w:ascii="Times New Roman" w:hAnsi="Times New Roman" w:cs="Times New Roman"/>
          <w:color w:val="000000"/>
        </w:rPr>
      </w:pPr>
    </w:p>
    <w:p w14:paraId="32E17D45" w14:textId="77777777" w:rsidR="007A400A" w:rsidRDefault="007A400A" w:rsidP="007A400A">
      <w:pPr>
        <w:spacing w:before="240" w:after="240" w:line="360" w:lineRule="auto"/>
        <w:jc w:val="both"/>
        <w:rPr>
          <w:rFonts w:ascii="Times New Roman" w:hAnsi="Times New Roman" w:cs="Times New Roman"/>
          <w:color w:val="000000"/>
        </w:rPr>
      </w:pPr>
    </w:p>
    <w:p w14:paraId="7B53177A" w14:textId="15528B88" w:rsidR="007A400A" w:rsidRPr="00FC45A3" w:rsidRDefault="007A400A" w:rsidP="00FC45A3">
      <w:pPr>
        <w:jc w:val="center"/>
        <w:rPr>
          <w:rFonts w:ascii="Times New Roman" w:hAnsi="Times New Roman" w:cs="Times New Roman"/>
          <w:color w:val="000000"/>
        </w:rPr>
      </w:pPr>
      <w:r w:rsidRPr="009C14CB">
        <w:rPr>
          <w:rFonts w:ascii="Times New Roman" w:hAnsi="Times New Roman" w:cs="Times New Roman"/>
          <w:b/>
          <w:sz w:val="20"/>
        </w:rPr>
        <w:t xml:space="preserve">Secretary Industries presiding </w:t>
      </w:r>
      <w:r w:rsidR="00B77C81">
        <w:rPr>
          <w:rFonts w:ascii="Times New Roman" w:hAnsi="Times New Roman" w:cs="Times New Roman"/>
          <w:b/>
          <w:sz w:val="20"/>
        </w:rPr>
        <w:t xml:space="preserve">over </w:t>
      </w:r>
      <w:r w:rsidRPr="009C14CB">
        <w:rPr>
          <w:rFonts w:ascii="Times New Roman" w:hAnsi="Times New Roman" w:cs="Times New Roman"/>
          <w:b/>
          <w:sz w:val="20"/>
        </w:rPr>
        <w:t>the Meeting of Cluster Project Selection Committee</w:t>
      </w:r>
    </w:p>
    <w:p w14:paraId="7F281A3E" w14:textId="77777777" w:rsidR="007A400A" w:rsidRPr="00583822" w:rsidRDefault="007A400A" w:rsidP="00145EAF">
      <w:pPr>
        <w:pStyle w:val="Heading1"/>
        <w:numPr>
          <w:ilvl w:val="0"/>
          <w:numId w:val="1"/>
        </w:numPr>
        <w:spacing w:after="240" w:line="276" w:lineRule="auto"/>
        <w:jc w:val="both"/>
        <w:rPr>
          <w:rFonts w:ascii="Times New Roman" w:hAnsi="Times New Roman" w:cs="Times New Roman"/>
        </w:rPr>
      </w:pPr>
      <w:bookmarkStart w:id="2" w:name="_Toc518994585"/>
      <w:bookmarkStart w:id="3" w:name="_Toc533778881"/>
      <w:r>
        <w:rPr>
          <w:rFonts w:ascii="Times New Roman" w:hAnsi="Times New Roman" w:cs="Times New Roman"/>
        </w:rPr>
        <w:t>Engagement of International Experts</w:t>
      </w:r>
      <w:bookmarkEnd w:id="2"/>
      <w:bookmarkEnd w:id="3"/>
    </w:p>
    <w:p w14:paraId="4083B83B" w14:textId="769D1F4E" w:rsidR="007A400A" w:rsidRDefault="007A400A" w:rsidP="007A400A">
      <w:pPr>
        <w:spacing w:after="240" w:line="360" w:lineRule="auto"/>
        <w:jc w:val="both"/>
        <w:rPr>
          <w:rFonts w:ascii="Times New Roman" w:hAnsi="Times New Roman" w:cs="Times New Roman"/>
        </w:rPr>
      </w:pPr>
      <w:r w:rsidRPr="00C9650D">
        <w:rPr>
          <w:rFonts w:ascii="Times New Roman" w:hAnsi="Times New Roman" w:cs="Times New Roman"/>
        </w:rPr>
        <w:t xml:space="preserve">UNIDO </w:t>
      </w:r>
      <w:r w:rsidR="001724B0">
        <w:rPr>
          <w:rFonts w:ascii="Times New Roman" w:hAnsi="Times New Roman" w:cs="Times New Roman"/>
        </w:rPr>
        <w:t xml:space="preserve">engaged </w:t>
      </w:r>
      <w:r w:rsidR="00552C46">
        <w:rPr>
          <w:rFonts w:ascii="Times New Roman" w:hAnsi="Times New Roman" w:cs="Times New Roman"/>
        </w:rPr>
        <w:t>Int’l Experts to assess the needs of the auto parts cluster in order to develop services portfolio and Business Plan for the APSC.</w:t>
      </w:r>
      <w:r w:rsidR="000A2CDA">
        <w:rPr>
          <w:rFonts w:ascii="Times New Roman" w:hAnsi="Times New Roman" w:cs="Times New Roman"/>
        </w:rPr>
        <w:t xml:space="preserve"> The credentials of the </w:t>
      </w:r>
      <w:r w:rsidR="006D0DC2">
        <w:rPr>
          <w:rFonts w:ascii="Times New Roman" w:hAnsi="Times New Roman" w:cs="Times New Roman"/>
        </w:rPr>
        <w:t xml:space="preserve">Int’l </w:t>
      </w:r>
      <w:r w:rsidR="000A2CDA">
        <w:rPr>
          <w:rFonts w:ascii="Times New Roman" w:hAnsi="Times New Roman" w:cs="Times New Roman"/>
        </w:rPr>
        <w:t xml:space="preserve">experts </w:t>
      </w:r>
      <w:r w:rsidR="00142471">
        <w:rPr>
          <w:rFonts w:ascii="Times New Roman" w:hAnsi="Times New Roman" w:cs="Times New Roman"/>
        </w:rPr>
        <w:t xml:space="preserve">(Mr. Thorstensen Truls, Mr. Alan Bryant, and Mr. Eylem </w:t>
      </w:r>
      <w:r w:rsidR="004F4B5A">
        <w:rPr>
          <w:rFonts w:ascii="Times New Roman" w:hAnsi="Times New Roman" w:cs="Times New Roman"/>
        </w:rPr>
        <w:t xml:space="preserve">Can </w:t>
      </w:r>
      <w:r w:rsidR="00142471">
        <w:rPr>
          <w:rFonts w:ascii="Times New Roman" w:hAnsi="Times New Roman" w:cs="Times New Roman"/>
        </w:rPr>
        <w:t>Ceti</w:t>
      </w:r>
      <w:r w:rsidR="00B767DE">
        <w:rPr>
          <w:rFonts w:ascii="Times New Roman" w:hAnsi="Times New Roman" w:cs="Times New Roman"/>
        </w:rPr>
        <w:t>n</w:t>
      </w:r>
      <w:r w:rsidR="00142471">
        <w:rPr>
          <w:rFonts w:ascii="Times New Roman" w:hAnsi="Times New Roman" w:cs="Times New Roman"/>
        </w:rPr>
        <w:t xml:space="preserve">tas) </w:t>
      </w:r>
      <w:r w:rsidR="000A2CDA">
        <w:rPr>
          <w:rFonts w:ascii="Times New Roman" w:hAnsi="Times New Roman" w:cs="Times New Roman"/>
        </w:rPr>
        <w:t xml:space="preserve">were </w:t>
      </w:r>
      <w:r w:rsidR="001724B0">
        <w:rPr>
          <w:rFonts w:ascii="Times New Roman" w:hAnsi="Times New Roman" w:cs="Times New Roman"/>
        </w:rPr>
        <w:t xml:space="preserve">shared </w:t>
      </w:r>
      <w:r w:rsidR="000A2CDA">
        <w:rPr>
          <w:rFonts w:ascii="Times New Roman" w:hAnsi="Times New Roman" w:cs="Times New Roman"/>
        </w:rPr>
        <w:t xml:space="preserve">with </w:t>
      </w:r>
      <w:r w:rsidR="00C93671">
        <w:rPr>
          <w:rFonts w:ascii="Times New Roman" w:hAnsi="Times New Roman" w:cs="Times New Roman"/>
        </w:rPr>
        <w:t xml:space="preserve">PSIC and PAAPAM through </w:t>
      </w:r>
      <w:r w:rsidR="00142471">
        <w:rPr>
          <w:rFonts w:ascii="Times New Roman" w:hAnsi="Times New Roman" w:cs="Times New Roman"/>
        </w:rPr>
        <w:t>CDI</w:t>
      </w:r>
      <w:r w:rsidR="006A1448">
        <w:rPr>
          <w:rFonts w:ascii="Times New Roman" w:hAnsi="Times New Roman" w:cs="Times New Roman"/>
        </w:rPr>
        <w:t xml:space="preserve"> prior to the approval </w:t>
      </w:r>
      <w:proofErr w:type="gramStart"/>
      <w:r w:rsidR="006A1448">
        <w:rPr>
          <w:rFonts w:ascii="Times New Roman" w:hAnsi="Times New Roman" w:cs="Times New Roman"/>
        </w:rPr>
        <w:t xml:space="preserve">from </w:t>
      </w:r>
      <w:r w:rsidR="00C93671">
        <w:rPr>
          <w:rFonts w:ascii="Times New Roman" w:hAnsi="Times New Roman" w:cs="Times New Roman"/>
        </w:rPr>
        <w:t xml:space="preserve"> </w:t>
      </w:r>
      <w:r w:rsidR="006A1448">
        <w:rPr>
          <w:rFonts w:ascii="Times New Roman" w:hAnsi="Times New Roman" w:cs="Times New Roman"/>
        </w:rPr>
        <w:t>MD</w:t>
      </w:r>
      <w:proofErr w:type="gramEnd"/>
      <w:r w:rsidR="006A1448">
        <w:rPr>
          <w:rFonts w:ascii="Times New Roman" w:hAnsi="Times New Roman" w:cs="Times New Roman"/>
        </w:rPr>
        <w:t>,</w:t>
      </w:r>
      <w:r w:rsidR="00C93671">
        <w:rPr>
          <w:rFonts w:ascii="Times New Roman" w:hAnsi="Times New Roman" w:cs="Times New Roman"/>
        </w:rPr>
        <w:t xml:space="preserve"> PSIC. </w:t>
      </w:r>
    </w:p>
    <w:p w14:paraId="222EC466" w14:textId="74BD98A8" w:rsidR="001724B0" w:rsidRDefault="004F4B5A" w:rsidP="007A400A">
      <w:pPr>
        <w:spacing w:after="240" w:line="360" w:lineRule="auto"/>
        <w:jc w:val="both"/>
        <w:rPr>
          <w:rFonts w:ascii="Times New Roman" w:hAnsi="Times New Roman" w:cs="Times New Roman"/>
        </w:rPr>
      </w:pPr>
      <w:r>
        <w:rPr>
          <w:noProof/>
          <w:lang w:val="en-GB" w:eastAsia="en-GB"/>
        </w:rPr>
        <w:drawing>
          <wp:anchor distT="0" distB="0" distL="114300" distR="114300" simplePos="0" relativeHeight="251686912" behindDoc="0" locked="0" layoutInCell="1" allowOverlap="1" wp14:anchorId="03CCB37B" wp14:editId="14878173">
            <wp:simplePos x="0" y="0"/>
            <wp:positionH relativeFrom="column">
              <wp:posOffset>23983</wp:posOffset>
            </wp:positionH>
            <wp:positionV relativeFrom="paragraph">
              <wp:posOffset>3810</wp:posOffset>
            </wp:positionV>
            <wp:extent cx="1371600" cy="1371600"/>
            <wp:effectExtent l="0" t="0" r="0" b="0"/>
            <wp:wrapNone/>
            <wp:docPr id="135" name="Picture 135" descr="Image result for Thorstensen Tru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horstensen Trul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24B0" w:rsidRPr="00D63FCC">
        <w:rPr>
          <w:rFonts w:ascii="Times New Roman" w:hAnsi="Times New Roman" w:cs="Times New Roman"/>
          <w:noProof/>
          <w:lang w:val="en-GB" w:eastAsia="en-GB"/>
        </w:rPr>
        <w:drawing>
          <wp:anchor distT="0" distB="0" distL="114300" distR="114300" simplePos="0" relativeHeight="251687936" behindDoc="0" locked="0" layoutInCell="1" allowOverlap="1" wp14:anchorId="7DE43ABB" wp14:editId="34085C81">
            <wp:simplePos x="0" y="0"/>
            <wp:positionH relativeFrom="margin">
              <wp:posOffset>5032620</wp:posOffset>
            </wp:positionH>
            <wp:positionV relativeFrom="paragraph">
              <wp:posOffset>4884</wp:posOffset>
            </wp:positionV>
            <wp:extent cx="1371600" cy="1406790"/>
            <wp:effectExtent l="0" t="0" r="0" b="3175"/>
            <wp:wrapNone/>
            <wp:docPr id="2" name="Picture 1">
              <a:extLst xmlns:a="http://schemas.openxmlformats.org/drawingml/2006/main">
                <a:ext uri="{FF2B5EF4-FFF2-40B4-BE49-F238E27FC236}">
                  <a16:creationId xmlns:a16="http://schemas.microsoft.com/office/drawing/2014/main" id="{9DB793D8-1B8D-4435-9D54-B751E2360D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DB793D8-1B8D-4435-9D54-B751E2360D87}"/>
                        </a:ext>
                      </a:extLst>
                    </pic:cNvPr>
                    <pic:cNvPicPr>
                      <a:picLocks noChangeAspect="1"/>
                    </pic:cNvPicPr>
                  </pic:nvPicPr>
                  <pic:blipFill rotWithShape="1">
                    <a:blip r:embed="rId17"/>
                    <a:srcRect l="1" r="7850"/>
                    <a:stretch/>
                  </pic:blipFill>
                  <pic:spPr bwMode="auto">
                    <a:xfrm>
                      <a:off x="0" y="0"/>
                      <a:ext cx="1371600" cy="1406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724B0">
        <w:rPr>
          <w:noProof/>
          <w:lang w:val="en-GB" w:eastAsia="en-GB"/>
        </w:rPr>
        <w:drawing>
          <wp:anchor distT="0" distB="0" distL="114300" distR="114300" simplePos="0" relativeHeight="251688960" behindDoc="0" locked="0" layoutInCell="1" allowOverlap="1" wp14:anchorId="2B4B7AC6" wp14:editId="28964F82">
            <wp:simplePos x="0" y="0"/>
            <wp:positionH relativeFrom="margin">
              <wp:posOffset>2438400</wp:posOffset>
            </wp:positionH>
            <wp:positionV relativeFrom="paragraph">
              <wp:posOffset>3175</wp:posOffset>
            </wp:positionV>
            <wp:extent cx="1371600" cy="1371600"/>
            <wp:effectExtent l="0" t="0" r="0" b="0"/>
            <wp:wrapNone/>
            <wp:docPr id="134" name="Picture 134" descr="C:\Users\Arslan\AppData\Local\Microsoft\Windows\INetCache\Content.MSO\23001E3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slan\AppData\Local\Microsoft\Windows\INetCache\Content.MSO\23001E3D.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p>
    <w:p w14:paraId="183F8514" w14:textId="77777777" w:rsidR="007A400A" w:rsidRDefault="007A400A" w:rsidP="007A400A">
      <w:pPr>
        <w:spacing w:after="240" w:line="360" w:lineRule="auto"/>
        <w:jc w:val="both"/>
        <w:rPr>
          <w:rFonts w:ascii="Times New Roman" w:hAnsi="Times New Roman" w:cs="Times New Roman"/>
        </w:rPr>
      </w:pPr>
      <w:r w:rsidRPr="00D63FCC">
        <w:rPr>
          <w:rFonts w:ascii="Times New Roman" w:hAnsi="Times New Roman" w:cs="Times New Roman"/>
        </w:rPr>
        <w:t xml:space="preserve"> </w:t>
      </w:r>
    </w:p>
    <w:p w14:paraId="2B125F11" w14:textId="77777777" w:rsidR="007A400A" w:rsidRDefault="007A400A" w:rsidP="007A400A">
      <w:pPr>
        <w:spacing w:after="240" w:line="360" w:lineRule="auto"/>
        <w:jc w:val="both"/>
        <w:rPr>
          <w:noProof/>
        </w:rPr>
      </w:pPr>
    </w:p>
    <w:p w14:paraId="4C6C0757" w14:textId="77777777" w:rsidR="001724B0" w:rsidRDefault="001724B0" w:rsidP="007A400A">
      <w:pPr>
        <w:jc w:val="both"/>
        <w:rPr>
          <w:rFonts w:ascii="Times New Roman" w:hAnsi="Times New Roman" w:cs="Times New Roman"/>
        </w:rPr>
      </w:pPr>
    </w:p>
    <w:p w14:paraId="26AA0E9D" w14:textId="2E49486B" w:rsidR="007A400A" w:rsidRDefault="007A400A" w:rsidP="007A400A">
      <w:pPr>
        <w:jc w:val="both"/>
        <w:rPr>
          <w:rFonts w:ascii="Times New Roman" w:hAnsi="Times New Roman" w:cs="Times New Roman"/>
        </w:rPr>
      </w:pPr>
      <w:r>
        <w:rPr>
          <w:rFonts w:ascii="Times New Roman" w:hAnsi="Times New Roman" w:cs="Times New Roman"/>
        </w:rPr>
        <w:t xml:space="preserve">Mr. </w:t>
      </w:r>
      <w:r w:rsidRPr="00D63FCC">
        <w:rPr>
          <w:rFonts w:ascii="Times New Roman" w:hAnsi="Times New Roman" w:cs="Times New Roman"/>
        </w:rPr>
        <w:t>Thorstensen</w:t>
      </w:r>
      <w:r>
        <w:rPr>
          <w:rFonts w:ascii="Times New Roman" w:hAnsi="Times New Roman" w:cs="Times New Roman"/>
        </w:rPr>
        <w:t xml:space="preserve"> </w:t>
      </w:r>
      <w:r w:rsidRPr="00D63FCC">
        <w:rPr>
          <w:rFonts w:ascii="Times New Roman" w:hAnsi="Times New Roman" w:cs="Times New Roman"/>
        </w:rPr>
        <w:t>Truls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823771">
        <w:rPr>
          <w:rFonts w:ascii="Times New Roman" w:hAnsi="Times New Roman" w:cs="Times New Roman"/>
        </w:rPr>
        <w:t xml:space="preserve">Mr. </w:t>
      </w:r>
      <w:r w:rsidRPr="00D63FCC">
        <w:t xml:space="preserve"> </w:t>
      </w:r>
      <w:r w:rsidRPr="00D63FCC">
        <w:rPr>
          <w:rFonts w:ascii="Times New Roman" w:hAnsi="Times New Roman" w:cs="Times New Roman"/>
        </w:rPr>
        <w:t>Alan Bryant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D63FCC">
        <w:rPr>
          <w:rFonts w:ascii="Times New Roman" w:hAnsi="Times New Roman" w:cs="Times New Roman"/>
        </w:rPr>
        <w:t>Mr. Eylem Can Cetintas</w:t>
      </w:r>
    </w:p>
    <w:p w14:paraId="64FF6E2E" w14:textId="179C20E8" w:rsidR="007A400A" w:rsidRDefault="007A400A" w:rsidP="007A400A">
      <w:pPr>
        <w:jc w:val="both"/>
        <w:rPr>
          <w:rFonts w:ascii="Times New Roman" w:hAnsi="Times New Roman" w:cs="Times New Roman"/>
        </w:rPr>
      </w:pPr>
      <w:r>
        <w:rPr>
          <w:rFonts w:ascii="Times New Roman" w:hAnsi="Times New Roman" w:cs="Times New Roman"/>
        </w:rPr>
        <w:t>(Mission Leader)</w:t>
      </w:r>
    </w:p>
    <w:p w14:paraId="3632D00D" w14:textId="77777777" w:rsidR="007A400A" w:rsidRDefault="007A400A" w:rsidP="00145EAF">
      <w:pPr>
        <w:pStyle w:val="Heading1"/>
        <w:numPr>
          <w:ilvl w:val="0"/>
          <w:numId w:val="1"/>
        </w:numPr>
        <w:spacing w:after="240" w:line="276" w:lineRule="auto"/>
        <w:jc w:val="both"/>
        <w:rPr>
          <w:rFonts w:ascii="Times New Roman" w:hAnsi="Times New Roman" w:cs="Times New Roman"/>
        </w:rPr>
      </w:pPr>
      <w:bookmarkStart w:id="4" w:name="_Toc518994586"/>
      <w:bookmarkStart w:id="5" w:name="_Toc533778882"/>
      <w:r>
        <w:rPr>
          <w:rFonts w:ascii="Times New Roman" w:hAnsi="Times New Roman" w:cs="Times New Roman"/>
        </w:rPr>
        <w:lastRenderedPageBreak/>
        <w:t>Prior Mission Activities</w:t>
      </w:r>
      <w:bookmarkEnd w:id="4"/>
      <w:bookmarkEnd w:id="5"/>
    </w:p>
    <w:p w14:paraId="60153674" w14:textId="3DA68C8F" w:rsidR="007A400A" w:rsidRDefault="007A400A" w:rsidP="007A400A">
      <w:pPr>
        <w:spacing w:after="240" w:line="360" w:lineRule="auto"/>
        <w:jc w:val="both"/>
        <w:rPr>
          <w:rFonts w:ascii="Times New Roman" w:hAnsi="Times New Roman" w:cs="Times New Roman"/>
        </w:rPr>
      </w:pPr>
      <w:r>
        <w:rPr>
          <w:rFonts w:ascii="Times New Roman" w:hAnsi="Times New Roman" w:cs="Times New Roman"/>
        </w:rPr>
        <w:t>Prior to the mission</w:t>
      </w:r>
      <w:r w:rsidR="008E0CEA">
        <w:rPr>
          <w:rFonts w:ascii="Times New Roman" w:hAnsi="Times New Roman" w:cs="Times New Roman"/>
        </w:rPr>
        <w:t>,</w:t>
      </w:r>
      <w:r>
        <w:rPr>
          <w:rFonts w:ascii="Times New Roman" w:hAnsi="Times New Roman" w:cs="Times New Roman"/>
        </w:rPr>
        <w:t xml:space="preserve"> Auto Parts Cluster team carried out close liaison with relevant stakeholders of the cluster including OEMs (Honda Atlas Cars, Hyundai Nishat Motors, </w:t>
      </w:r>
      <w:r w:rsidRPr="001D6889">
        <w:rPr>
          <w:rFonts w:ascii="Times New Roman" w:hAnsi="Times New Roman" w:cs="Times New Roman"/>
        </w:rPr>
        <w:t>Al-Futtaim Automotive Pakistan</w:t>
      </w:r>
      <w:r w:rsidR="008E0CEA">
        <w:rPr>
          <w:rFonts w:ascii="Times New Roman" w:hAnsi="Times New Roman" w:cs="Times New Roman"/>
        </w:rPr>
        <w:t xml:space="preserve"> (Renault),</w:t>
      </w:r>
      <w:r>
        <w:rPr>
          <w:rFonts w:ascii="Times New Roman" w:hAnsi="Times New Roman" w:cs="Times New Roman"/>
        </w:rPr>
        <w:t xml:space="preserve"> </w:t>
      </w:r>
      <w:r w:rsidRPr="001D6889">
        <w:rPr>
          <w:rFonts w:ascii="Times New Roman" w:hAnsi="Times New Roman" w:cs="Times New Roman"/>
        </w:rPr>
        <w:t>PAAPAM</w:t>
      </w:r>
      <w:r>
        <w:rPr>
          <w:rFonts w:ascii="Times New Roman" w:hAnsi="Times New Roman" w:cs="Times New Roman"/>
        </w:rPr>
        <w:t xml:space="preserve"> and auto parts manufacturers. The aim of this coordination </w:t>
      </w:r>
      <w:r w:rsidR="00E605F6">
        <w:rPr>
          <w:rFonts w:ascii="Times New Roman" w:hAnsi="Times New Roman" w:cs="Times New Roman"/>
        </w:rPr>
        <w:t>was to collect the relevant information for the Int’l Experts</w:t>
      </w:r>
      <w:r w:rsidR="006A1448">
        <w:rPr>
          <w:rFonts w:ascii="Times New Roman" w:hAnsi="Times New Roman" w:cs="Times New Roman"/>
        </w:rPr>
        <w:t>,</w:t>
      </w:r>
      <w:r w:rsidR="00E605F6">
        <w:rPr>
          <w:rFonts w:ascii="Times New Roman" w:hAnsi="Times New Roman" w:cs="Times New Roman"/>
        </w:rPr>
        <w:t xml:space="preserve"> facilitating their mission objective</w:t>
      </w:r>
      <w:r>
        <w:rPr>
          <w:rFonts w:ascii="Times New Roman" w:hAnsi="Times New Roman" w:cs="Times New Roman"/>
        </w:rPr>
        <w:t xml:space="preserve">. </w:t>
      </w:r>
      <w:r w:rsidR="00E605F6">
        <w:rPr>
          <w:rFonts w:ascii="Times New Roman" w:hAnsi="Times New Roman" w:cs="Times New Roman"/>
        </w:rPr>
        <w:t>The mission schedule for the Int’l Experts is attached</w:t>
      </w:r>
      <w:r w:rsidR="00FF5C11">
        <w:rPr>
          <w:rFonts w:ascii="Times New Roman" w:hAnsi="Times New Roman" w:cs="Times New Roman"/>
        </w:rPr>
        <w:t xml:space="preserve"> as </w:t>
      </w:r>
      <w:r w:rsidR="006A1448" w:rsidRPr="00DB4F18">
        <w:rPr>
          <w:rFonts w:ascii="Times New Roman" w:hAnsi="Times New Roman" w:cs="Times New Roman"/>
          <w:b/>
        </w:rPr>
        <w:t>(</w:t>
      </w:r>
      <w:r w:rsidR="00FF5C11" w:rsidRPr="00DB4F18">
        <w:rPr>
          <w:rFonts w:ascii="Times New Roman" w:hAnsi="Times New Roman" w:cs="Times New Roman"/>
          <w:b/>
          <w:u w:val="single"/>
        </w:rPr>
        <w:t>Annex –I</w:t>
      </w:r>
      <w:r w:rsidR="006A1448" w:rsidRPr="00DB4F18">
        <w:rPr>
          <w:rFonts w:ascii="Times New Roman" w:hAnsi="Times New Roman" w:cs="Times New Roman"/>
          <w:b/>
        </w:rPr>
        <w:t>)</w:t>
      </w:r>
      <w:r w:rsidR="003731A4" w:rsidRPr="00DB4F18">
        <w:rPr>
          <w:rFonts w:ascii="Times New Roman" w:hAnsi="Times New Roman" w:cs="Times New Roman"/>
          <w:b/>
        </w:rPr>
        <w:t>.</w:t>
      </w:r>
    </w:p>
    <w:p w14:paraId="5713313B" w14:textId="77777777" w:rsidR="007A400A" w:rsidRPr="00583822" w:rsidRDefault="007A400A" w:rsidP="00145EAF">
      <w:pPr>
        <w:pStyle w:val="Heading1"/>
        <w:numPr>
          <w:ilvl w:val="0"/>
          <w:numId w:val="1"/>
        </w:numPr>
        <w:spacing w:after="240" w:line="276" w:lineRule="auto"/>
        <w:jc w:val="both"/>
        <w:rPr>
          <w:rFonts w:ascii="Times New Roman" w:hAnsi="Times New Roman" w:cs="Times New Roman"/>
        </w:rPr>
      </w:pPr>
      <w:bookmarkStart w:id="6" w:name="_Toc533778883"/>
      <w:r>
        <w:rPr>
          <w:rFonts w:ascii="Times New Roman" w:hAnsi="Times New Roman" w:cs="Times New Roman"/>
        </w:rPr>
        <w:t>Kick Off Mission of International Experts</w:t>
      </w:r>
      <w:bookmarkEnd w:id="6"/>
    </w:p>
    <w:p w14:paraId="16549235" w14:textId="5F84C3FE" w:rsidR="007A400A" w:rsidRDefault="00FF5C11" w:rsidP="007A400A">
      <w:pPr>
        <w:spacing w:after="240" w:line="360" w:lineRule="auto"/>
        <w:jc w:val="both"/>
        <w:rPr>
          <w:rFonts w:ascii="Times New Roman" w:hAnsi="Times New Roman" w:cs="Times New Roman"/>
        </w:rPr>
      </w:pPr>
      <w:r w:rsidRPr="00FF5C11">
        <w:rPr>
          <w:rFonts w:ascii="Times New Roman" w:hAnsi="Times New Roman" w:cs="Times New Roman"/>
        </w:rPr>
        <w:t>To initiate the activities concerning implementation of 1</w:t>
      </w:r>
      <w:r w:rsidRPr="00FF5C11">
        <w:rPr>
          <w:rFonts w:ascii="Times New Roman" w:hAnsi="Times New Roman" w:cs="Times New Roman"/>
          <w:vertAlign w:val="superscript"/>
        </w:rPr>
        <w:t>st</w:t>
      </w:r>
      <w:r w:rsidRPr="00FF5C11">
        <w:rPr>
          <w:rFonts w:ascii="Times New Roman" w:hAnsi="Times New Roman" w:cs="Times New Roman"/>
        </w:rPr>
        <w:t xml:space="preserve"> pilot CRI in auto parts cluster, Lahore, </w:t>
      </w:r>
      <w:r w:rsidR="007F1387">
        <w:rPr>
          <w:rFonts w:ascii="Times New Roman" w:hAnsi="Times New Roman" w:cs="Times New Roman"/>
        </w:rPr>
        <w:t xml:space="preserve">the </w:t>
      </w:r>
      <w:r w:rsidRPr="00FF5C11">
        <w:rPr>
          <w:rFonts w:ascii="Times New Roman" w:hAnsi="Times New Roman" w:cs="Times New Roman"/>
        </w:rPr>
        <w:t>kick off mission of</w:t>
      </w:r>
      <w:r w:rsidR="007F1387">
        <w:rPr>
          <w:rFonts w:ascii="Times New Roman" w:hAnsi="Times New Roman" w:cs="Times New Roman"/>
        </w:rPr>
        <w:t xml:space="preserve"> UNIDO’s</w:t>
      </w:r>
      <w:r w:rsidRPr="00FF5C11">
        <w:rPr>
          <w:rFonts w:ascii="Times New Roman" w:hAnsi="Times New Roman" w:cs="Times New Roman"/>
        </w:rPr>
        <w:t xml:space="preserve"> international experts was planned from 21</w:t>
      </w:r>
      <w:r w:rsidRPr="00FF5C11">
        <w:rPr>
          <w:rFonts w:ascii="Times New Roman" w:hAnsi="Times New Roman" w:cs="Times New Roman"/>
          <w:vertAlign w:val="superscript"/>
        </w:rPr>
        <w:t>st</w:t>
      </w:r>
      <w:r w:rsidRPr="00FF5C11">
        <w:rPr>
          <w:rFonts w:ascii="Times New Roman" w:hAnsi="Times New Roman" w:cs="Times New Roman"/>
        </w:rPr>
        <w:t xml:space="preserve"> November, 2018 to 30</w:t>
      </w:r>
      <w:r w:rsidRPr="00FF5C11">
        <w:rPr>
          <w:rFonts w:ascii="Times New Roman" w:hAnsi="Times New Roman" w:cs="Times New Roman"/>
          <w:vertAlign w:val="superscript"/>
        </w:rPr>
        <w:t>th</w:t>
      </w:r>
      <w:r w:rsidRPr="00FF5C11">
        <w:rPr>
          <w:rFonts w:ascii="Times New Roman" w:hAnsi="Times New Roman" w:cs="Times New Roman"/>
        </w:rPr>
        <w:t xml:space="preserve"> November, 2018. </w:t>
      </w:r>
      <w:r w:rsidR="00325AFF">
        <w:rPr>
          <w:rFonts w:ascii="Times New Roman" w:hAnsi="Times New Roman" w:cs="Times New Roman"/>
        </w:rPr>
        <w:t>The mission leader Mr. Truls arrived Lahore on 21</w:t>
      </w:r>
      <w:r w:rsidR="00325AFF" w:rsidRPr="00325AFF">
        <w:rPr>
          <w:rFonts w:ascii="Times New Roman" w:hAnsi="Times New Roman" w:cs="Times New Roman"/>
          <w:vertAlign w:val="superscript"/>
        </w:rPr>
        <w:t>st</w:t>
      </w:r>
      <w:r w:rsidR="00325AFF">
        <w:rPr>
          <w:rFonts w:ascii="Times New Roman" w:hAnsi="Times New Roman" w:cs="Times New Roman"/>
        </w:rPr>
        <w:t xml:space="preserve"> November, 2018 and held his introductory meetings with car OEMs and Government Officials and explained his mission objectives to them.</w:t>
      </w:r>
      <w:r w:rsidR="00E90F7E">
        <w:rPr>
          <w:rFonts w:ascii="Times New Roman" w:hAnsi="Times New Roman" w:cs="Times New Roman"/>
        </w:rPr>
        <w:t xml:space="preserve"> The technical experts of the mission team arrived on 26</w:t>
      </w:r>
      <w:r w:rsidR="00E90F7E" w:rsidRPr="00E90F7E">
        <w:rPr>
          <w:rFonts w:ascii="Times New Roman" w:hAnsi="Times New Roman" w:cs="Times New Roman"/>
          <w:vertAlign w:val="superscript"/>
        </w:rPr>
        <w:t>th</w:t>
      </w:r>
      <w:r w:rsidR="00E90F7E">
        <w:rPr>
          <w:rFonts w:ascii="Times New Roman" w:hAnsi="Times New Roman" w:cs="Times New Roman"/>
        </w:rPr>
        <w:t xml:space="preserve"> November, 2018 and</w:t>
      </w:r>
      <w:r w:rsidR="006C1DC7">
        <w:rPr>
          <w:rFonts w:ascii="Times New Roman" w:hAnsi="Times New Roman" w:cs="Times New Roman"/>
        </w:rPr>
        <w:t xml:space="preserve"> in consultation with </w:t>
      </w:r>
      <w:r w:rsidR="006A1448">
        <w:rPr>
          <w:rFonts w:ascii="Times New Roman" w:hAnsi="Times New Roman" w:cs="Times New Roman"/>
        </w:rPr>
        <w:t>Original Equipment Manufacturers (</w:t>
      </w:r>
      <w:r w:rsidR="006C1DC7">
        <w:rPr>
          <w:rFonts w:ascii="Times New Roman" w:hAnsi="Times New Roman" w:cs="Times New Roman"/>
        </w:rPr>
        <w:t>OEMs</w:t>
      </w:r>
      <w:r w:rsidR="006A1448">
        <w:rPr>
          <w:rFonts w:ascii="Times New Roman" w:hAnsi="Times New Roman" w:cs="Times New Roman"/>
        </w:rPr>
        <w:t>)</w:t>
      </w:r>
      <w:r w:rsidR="006C1DC7">
        <w:rPr>
          <w:rFonts w:ascii="Times New Roman" w:hAnsi="Times New Roman" w:cs="Times New Roman"/>
        </w:rPr>
        <w:t xml:space="preserve"> and vendors</w:t>
      </w:r>
      <w:r w:rsidR="00E90F7E">
        <w:rPr>
          <w:rFonts w:ascii="Times New Roman" w:hAnsi="Times New Roman" w:cs="Times New Roman"/>
        </w:rPr>
        <w:t xml:space="preserve"> collected necessary data for devising viable business model of the APSC.</w:t>
      </w:r>
      <w:r w:rsidR="003E006C">
        <w:rPr>
          <w:rFonts w:ascii="Times New Roman" w:hAnsi="Times New Roman" w:cs="Times New Roman"/>
        </w:rPr>
        <w:t xml:space="preserve"> </w:t>
      </w:r>
      <w:r w:rsidR="007A400A">
        <w:rPr>
          <w:rFonts w:ascii="Times New Roman" w:hAnsi="Times New Roman" w:cs="Times New Roman"/>
        </w:rPr>
        <w:t>The objective of the kick off mission was to:</w:t>
      </w:r>
    </w:p>
    <w:p w14:paraId="7C6F933E" w14:textId="01A29A02" w:rsidR="007F1387" w:rsidRDefault="007F1387" w:rsidP="00145EAF">
      <w:pPr>
        <w:pStyle w:val="ListParagraph"/>
        <w:numPr>
          <w:ilvl w:val="0"/>
          <w:numId w:val="2"/>
        </w:numPr>
        <w:spacing w:after="240" w:line="360" w:lineRule="auto"/>
        <w:jc w:val="both"/>
        <w:rPr>
          <w:rFonts w:ascii="Times New Roman" w:hAnsi="Times New Roman" w:cs="Times New Roman"/>
        </w:rPr>
      </w:pPr>
      <w:r>
        <w:rPr>
          <w:rFonts w:ascii="Times New Roman" w:hAnsi="Times New Roman" w:cs="Times New Roman"/>
        </w:rPr>
        <w:t xml:space="preserve">General Assessment of the </w:t>
      </w:r>
      <w:proofErr w:type="spellStart"/>
      <w:r>
        <w:rPr>
          <w:rFonts w:ascii="Times New Roman" w:hAnsi="Times New Roman" w:cs="Times New Roman"/>
        </w:rPr>
        <w:t>Autoparts</w:t>
      </w:r>
      <w:proofErr w:type="spellEnd"/>
      <w:r>
        <w:rPr>
          <w:rFonts w:ascii="Times New Roman" w:hAnsi="Times New Roman" w:cs="Times New Roman"/>
        </w:rPr>
        <w:t xml:space="preserve"> Cluster and identification of development opportunities </w:t>
      </w:r>
    </w:p>
    <w:p w14:paraId="22963EDF" w14:textId="77777777" w:rsidR="00E42038" w:rsidRDefault="007F1387" w:rsidP="00145EAF">
      <w:pPr>
        <w:pStyle w:val="ListParagraph"/>
        <w:numPr>
          <w:ilvl w:val="0"/>
          <w:numId w:val="2"/>
        </w:numPr>
        <w:spacing w:after="240" w:line="360" w:lineRule="auto"/>
        <w:jc w:val="both"/>
        <w:rPr>
          <w:rFonts w:ascii="Times New Roman" w:hAnsi="Times New Roman" w:cs="Times New Roman"/>
        </w:rPr>
      </w:pPr>
      <w:r>
        <w:rPr>
          <w:rFonts w:ascii="Times New Roman" w:hAnsi="Times New Roman" w:cs="Times New Roman"/>
        </w:rPr>
        <w:t xml:space="preserve">Need assessment of the </w:t>
      </w:r>
      <w:proofErr w:type="spellStart"/>
      <w:r>
        <w:rPr>
          <w:rFonts w:ascii="Times New Roman" w:hAnsi="Times New Roman" w:cs="Times New Roman"/>
        </w:rPr>
        <w:t>autoparts</w:t>
      </w:r>
      <w:proofErr w:type="spellEnd"/>
      <w:r>
        <w:rPr>
          <w:rFonts w:ascii="Times New Roman" w:hAnsi="Times New Roman" w:cs="Times New Roman"/>
        </w:rPr>
        <w:t xml:space="preserve"> cluster to develop demand driven service portfolio of the APSC. </w:t>
      </w:r>
    </w:p>
    <w:p w14:paraId="701AD55B" w14:textId="38FFDA2D" w:rsidR="009C3627" w:rsidRPr="00425348" w:rsidRDefault="00E42038" w:rsidP="00145EAF">
      <w:pPr>
        <w:pStyle w:val="ListParagraph"/>
        <w:numPr>
          <w:ilvl w:val="0"/>
          <w:numId w:val="2"/>
        </w:numPr>
        <w:spacing w:after="240" w:line="360" w:lineRule="auto"/>
        <w:jc w:val="both"/>
        <w:rPr>
          <w:rFonts w:ascii="Times New Roman" w:hAnsi="Times New Roman" w:cs="Times New Roman"/>
        </w:rPr>
      </w:pPr>
      <w:r>
        <w:rPr>
          <w:rFonts w:ascii="Times New Roman" w:hAnsi="Times New Roman" w:cs="Times New Roman"/>
        </w:rPr>
        <w:t>Development of Business Plan for operationalization of APSC</w:t>
      </w:r>
    </w:p>
    <w:p w14:paraId="3A1362D1" w14:textId="55B67D28" w:rsidR="006C345D" w:rsidRDefault="006C345D" w:rsidP="00145EAF">
      <w:pPr>
        <w:pStyle w:val="Heading1"/>
        <w:numPr>
          <w:ilvl w:val="2"/>
          <w:numId w:val="1"/>
        </w:numPr>
        <w:spacing w:after="240" w:line="276" w:lineRule="auto"/>
        <w:rPr>
          <w:rFonts w:ascii="Times New Roman" w:hAnsi="Times New Roman" w:cs="Times New Roman"/>
        </w:rPr>
      </w:pPr>
      <w:bookmarkStart w:id="7" w:name="_Toc533778884"/>
      <w:r>
        <w:rPr>
          <w:rFonts w:ascii="Times New Roman" w:hAnsi="Times New Roman" w:cs="Times New Roman"/>
        </w:rPr>
        <w:t xml:space="preserve">Meeting with </w:t>
      </w:r>
      <w:r w:rsidR="00397849">
        <w:rPr>
          <w:rFonts w:ascii="Times New Roman" w:hAnsi="Times New Roman" w:cs="Times New Roman"/>
        </w:rPr>
        <w:t>O</w:t>
      </w:r>
      <w:r w:rsidR="00882ACF">
        <w:rPr>
          <w:rFonts w:ascii="Times New Roman" w:hAnsi="Times New Roman" w:cs="Times New Roman"/>
        </w:rPr>
        <w:t xml:space="preserve">riginal </w:t>
      </w:r>
      <w:r w:rsidR="00397849">
        <w:rPr>
          <w:rFonts w:ascii="Times New Roman" w:hAnsi="Times New Roman" w:cs="Times New Roman"/>
        </w:rPr>
        <w:t>E</w:t>
      </w:r>
      <w:r w:rsidR="00882ACF">
        <w:rPr>
          <w:rFonts w:ascii="Times New Roman" w:hAnsi="Times New Roman" w:cs="Times New Roman"/>
        </w:rPr>
        <w:t xml:space="preserve">quipment </w:t>
      </w:r>
      <w:r w:rsidR="00397849">
        <w:rPr>
          <w:rFonts w:ascii="Times New Roman" w:hAnsi="Times New Roman" w:cs="Times New Roman"/>
        </w:rPr>
        <w:t>M</w:t>
      </w:r>
      <w:r w:rsidR="00882ACF">
        <w:rPr>
          <w:rFonts w:ascii="Times New Roman" w:hAnsi="Times New Roman" w:cs="Times New Roman"/>
        </w:rPr>
        <w:t>anufacturer</w:t>
      </w:r>
      <w:r w:rsidR="00397849">
        <w:rPr>
          <w:rFonts w:ascii="Times New Roman" w:hAnsi="Times New Roman" w:cs="Times New Roman"/>
        </w:rPr>
        <w:t>s</w:t>
      </w:r>
      <w:r w:rsidR="00FE0BEE">
        <w:rPr>
          <w:rFonts w:ascii="Times New Roman" w:hAnsi="Times New Roman" w:cs="Times New Roman"/>
        </w:rPr>
        <w:t xml:space="preserve"> (OEMs)</w:t>
      </w:r>
      <w:bookmarkEnd w:id="7"/>
    </w:p>
    <w:p w14:paraId="31DAD706" w14:textId="51F75CCC" w:rsidR="006D0C1B" w:rsidRPr="006D0C1B" w:rsidRDefault="002D592B" w:rsidP="006D0C1B">
      <w:pPr>
        <w:pStyle w:val="ListParagraph"/>
        <w:spacing w:after="240" w:line="360" w:lineRule="auto"/>
        <w:ind w:left="0"/>
        <w:jc w:val="both"/>
        <w:rPr>
          <w:rFonts w:ascii="Times New Roman" w:hAnsi="Times New Roman" w:cs="Times New Roman"/>
        </w:rPr>
      </w:pPr>
      <w:r w:rsidRPr="002D592B">
        <w:rPr>
          <w:rFonts w:ascii="Times New Roman" w:hAnsi="Times New Roman" w:cs="Times New Roman"/>
        </w:rPr>
        <w:t xml:space="preserve">The </w:t>
      </w:r>
      <w:r w:rsidR="005733D8">
        <w:rPr>
          <w:rFonts w:ascii="Times New Roman" w:hAnsi="Times New Roman" w:cs="Times New Roman"/>
        </w:rPr>
        <w:t>UNIDO’s Int’l and National Experts</w:t>
      </w:r>
      <w:r>
        <w:rPr>
          <w:rFonts w:ascii="Times New Roman" w:hAnsi="Times New Roman" w:cs="Times New Roman"/>
        </w:rPr>
        <w:t xml:space="preserve"> along with Project Director CDI</w:t>
      </w:r>
      <w:r w:rsidR="0064654E">
        <w:rPr>
          <w:rFonts w:ascii="Times New Roman" w:hAnsi="Times New Roman" w:cs="Times New Roman"/>
        </w:rPr>
        <w:t xml:space="preserve"> auto parts cluster team </w:t>
      </w:r>
      <w:r w:rsidR="002A319F">
        <w:rPr>
          <w:rFonts w:ascii="Times New Roman" w:hAnsi="Times New Roman" w:cs="Times New Roman"/>
        </w:rPr>
        <w:t xml:space="preserve">held </w:t>
      </w:r>
      <w:r>
        <w:rPr>
          <w:rFonts w:ascii="Times New Roman" w:hAnsi="Times New Roman" w:cs="Times New Roman"/>
        </w:rPr>
        <w:t>meeting</w:t>
      </w:r>
      <w:r w:rsidR="00C90833">
        <w:rPr>
          <w:rFonts w:ascii="Times New Roman" w:hAnsi="Times New Roman" w:cs="Times New Roman"/>
        </w:rPr>
        <w:t xml:space="preserve">s </w:t>
      </w:r>
      <w:r w:rsidR="00F71D4A">
        <w:rPr>
          <w:rFonts w:ascii="Times New Roman" w:hAnsi="Times New Roman" w:cs="Times New Roman"/>
        </w:rPr>
        <w:t xml:space="preserve">with </w:t>
      </w:r>
      <w:r w:rsidR="00C90833">
        <w:rPr>
          <w:rFonts w:ascii="Times New Roman" w:hAnsi="Times New Roman" w:cs="Times New Roman"/>
        </w:rPr>
        <w:t>OEMs</w:t>
      </w:r>
      <w:r w:rsidR="00F71D4A">
        <w:rPr>
          <w:rFonts w:ascii="Times New Roman" w:hAnsi="Times New Roman" w:cs="Times New Roman"/>
        </w:rPr>
        <w:t xml:space="preserve"> including</w:t>
      </w:r>
      <w:r w:rsidR="00FA7BC5">
        <w:rPr>
          <w:rFonts w:ascii="Times New Roman" w:hAnsi="Times New Roman" w:cs="Times New Roman"/>
        </w:rPr>
        <w:t xml:space="preserve"> two sessions with</w:t>
      </w:r>
      <w:r w:rsidR="00F71D4A">
        <w:rPr>
          <w:rFonts w:ascii="Times New Roman" w:hAnsi="Times New Roman" w:cs="Times New Roman"/>
        </w:rPr>
        <w:t xml:space="preserve"> </w:t>
      </w:r>
      <w:r w:rsidR="00F71D4A" w:rsidRPr="00C90833">
        <w:rPr>
          <w:rFonts w:ascii="Times New Roman" w:hAnsi="Times New Roman" w:cs="Times New Roman"/>
        </w:rPr>
        <w:t>Honda Atlas Cars</w:t>
      </w:r>
      <w:r w:rsidR="00F71D4A">
        <w:rPr>
          <w:rFonts w:ascii="Times New Roman" w:hAnsi="Times New Roman" w:cs="Times New Roman"/>
        </w:rPr>
        <w:t xml:space="preserve"> (Pakistan) </w:t>
      </w:r>
      <w:r w:rsidR="006D0C1B">
        <w:rPr>
          <w:rFonts w:ascii="Times New Roman" w:hAnsi="Times New Roman" w:cs="Times New Roman"/>
        </w:rPr>
        <w:t>Limited</w:t>
      </w:r>
      <w:r w:rsidR="00FA7BC5">
        <w:rPr>
          <w:rFonts w:ascii="Times New Roman" w:hAnsi="Times New Roman" w:cs="Times New Roman"/>
        </w:rPr>
        <w:t xml:space="preserve"> and </w:t>
      </w:r>
      <w:r w:rsidR="00FA7BC5" w:rsidRPr="00F71D4A">
        <w:rPr>
          <w:rFonts w:ascii="Times New Roman" w:hAnsi="Times New Roman" w:cs="Times New Roman"/>
        </w:rPr>
        <w:t>Hyundai Nishat Motors</w:t>
      </w:r>
      <w:r w:rsidR="00FA7BC5">
        <w:rPr>
          <w:rFonts w:ascii="Times New Roman" w:hAnsi="Times New Roman" w:cs="Times New Roman"/>
        </w:rPr>
        <w:t>, whereas one meeting was held with</w:t>
      </w:r>
      <w:r w:rsidR="00F71D4A">
        <w:rPr>
          <w:rFonts w:ascii="Times New Roman" w:hAnsi="Times New Roman" w:cs="Times New Roman"/>
        </w:rPr>
        <w:t xml:space="preserve"> </w:t>
      </w:r>
      <w:r w:rsidR="00C90833" w:rsidRPr="00F71D4A">
        <w:rPr>
          <w:rFonts w:ascii="Times New Roman" w:hAnsi="Times New Roman" w:cs="Times New Roman"/>
        </w:rPr>
        <w:t>Al-Futtaim Automotive Pakistan (Renault)</w:t>
      </w:r>
      <w:r w:rsidR="00773550">
        <w:rPr>
          <w:rFonts w:ascii="Times New Roman" w:hAnsi="Times New Roman" w:cs="Times New Roman"/>
        </w:rPr>
        <w:t xml:space="preserve"> and Omega Industries</w:t>
      </w:r>
      <w:r w:rsidR="00FA7BC5">
        <w:rPr>
          <w:rFonts w:ascii="Times New Roman" w:hAnsi="Times New Roman" w:cs="Times New Roman"/>
        </w:rPr>
        <w:t xml:space="preserve">. </w:t>
      </w:r>
      <w:r w:rsidR="006D0C1B">
        <w:rPr>
          <w:rFonts w:ascii="Times New Roman" w:hAnsi="Times New Roman" w:cs="Times New Roman"/>
        </w:rPr>
        <w:t>The management of these OEMs</w:t>
      </w:r>
      <w:r w:rsidR="00741BFE">
        <w:rPr>
          <w:rFonts w:ascii="Times New Roman" w:hAnsi="Times New Roman" w:cs="Times New Roman"/>
        </w:rPr>
        <w:t xml:space="preserve"> </w:t>
      </w:r>
      <w:r w:rsidR="00560F56">
        <w:rPr>
          <w:rFonts w:ascii="Times New Roman" w:hAnsi="Times New Roman" w:cs="Times New Roman"/>
        </w:rPr>
        <w:t>intimated</w:t>
      </w:r>
      <w:r w:rsidR="00741BFE">
        <w:rPr>
          <w:rFonts w:ascii="Times New Roman" w:hAnsi="Times New Roman" w:cs="Times New Roman"/>
        </w:rPr>
        <w:t xml:space="preserve"> that the automotive industry </w:t>
      </w:r>
      <w:r w:rsidR="0042294C">
        <w:rPr>
          <w:rFonts w:ascii="Times New Roman" w:hAnsi="Times New Roman" w:cs="Times New Roman"/>
        </w:rPr>
        <w:t>does not have</w:t>
      </w:r>
      <w:r w:rsidR="006D0C1B">
        <w:rPr>
          <w:rFonts w:ascii="Times New Roman" w:hAnsi="Times New Roman" w:cs="Times New Roman"/>
        </w:rPr>
        <w:t xml:space="preserve"> quality dies and molds manufacturing facility in Lahore.</w:t>
      </w:r>
    </w:p>
    <w:p w14:paraId="5F8B98D0" w14:textId="77777777" w:rsidR="004C5D28" w:rsidRDefault="00373009" w:rsidP="00AE15E7">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The localization plan of Honda Atlas Cars discussed in detail </w:t>
      </w:r>
      <w:r w:rsidR="00FF4F42">
        <w:rPr>
          <w:rFonts w:ascii="Times New Roman" w:hAnsi="Times New Roman" w:cs="Times New Roman"/>
          <w:sz w:val="24"/>
          <w:szCs w:val="24"/>
        </w:rPr>
        <w:t>in the meeting</w:t>
      </w:r>
      <w:r w:rsidR="004C5D28">
        <w:rPr>
          <w:rFonts w:ascii="Times New Roman" w:hAnsi="Times New Roman" w:cs="Times New Roman"/>
          <w:sz w:val="24"/>
          <w:szCs w:val="24"/>
        </w:rPr>
        <w:t>s</w:t>
      </w:r>
      <w:r>
        <w:rPr>
          <w:rFonts w:ascii="Times New Roman" w:hAnsi="Times New Roman" w:cs="Times New Roman"/>
          <w:sz w:val="24"/>
          <w:szCs w:val="24"/>
        </w:rPr>
        <w:t xml:space="preserve">. Honda </w:t>
      </w:r>
      <w:r w:rsidR="0042294C">
        <w:rPr>
          <w:rFonts w:ascii="Times New Roman" w:hAnsi="Times New Roman" w:cs="Times New Roman"/>
          <w:sz w:val="24"/>
          <w:szCs w:val="24"/>
        </w:rPr>
        <w:t>management</w:t>
      </w:r>
      <w:r>
        <w:rPr>
          <w:rFonts w:ascii="Times New Roman" w:hAnsi="Times New Roman" w:cs="Times New Roman"/>
          <w:sz w:val="24"/>
          <w:szCs w:val="24"/>
        </w:rPr>
        <w:t xml:space="preserve"> </w:t>
      </w:r>
      <w:r w:rsidR="00FF4F42">
        <w:rPr>
          <w:rFonts w:ascii="Times New Roman" w:hAnsi="Times New Roman" w:cs="Times New Roman"/>
          <w:sz w:val="24"/>
          <w:szCs w:val="24"/>
        </w:rPr>
        <w:t>apprised</w:t>
      </w:r>
      <w:r>
        <w:rPr>
          <w:rFonts w:ascii="Times New Roman" w:hAnsi="Times New Roman" w:cs="Times New Roman"/>
          <w:sz w:val="24"/>
          <w:szCs w:val="24"/>
        </w:rPr>
        <w:t xml:space="preserve"> that 68% localization of car</w:t>
      </w:r>
      <w:r w:rsidR="006C010D">
        <w:rPr>
          <w:rFonts w:ascii="Times New Roman" w:hAnsi="Times New Roman" w:cs="Times New Roman"/>
          <w:sz w:val="24"/>
          <w:szCs w:val="24"/>
        </w:rPr>
        <w:t xml:space="preserve"> components</w:t>
      </w:r>
      <w:r>
        <w:rPr>
          <w:rFonts w:ascii="Times New Roman" w:hAnsi="Times New Roman" w:cs="Times New Roman"/>
          <w:sz w:val="24"/>
          <w:szCs w:val="24"/>
        </w:rPr>
        <w:t xml:space="preserve"> had been achieved. Further localization </w:t>
      </w:r>
      <w:r w:rsidR="005733D8">
        <w:rPr>
          <w:rFonts w:ascii="Times New Roman" w:hAnsi="Times New Roman" w:cs="Times New Roman"/>
          <w:sz w:val="24"/>
          <w:szCs w:val="24"/>
        </w:rPr>
        <w:t xml:space="preserve">has been </w:t>
      </w:r>
      <w:r>
        <w:rPr>
          <w:rFonts w:ascii="Times New Roman" w:hAnsi="Times New Roman" w:cs="Times New Roman"/>
          <w:sz w:val="24"/>
          <w:szCs w:val="24"/>
        </w:rPr>
        <w:t xml:space="preserve">hampered due </w:t>
      </w:r>
      <w:r w:rsidR="006F2191">
        <w:rPr>
          <w:rFonts w:ascii="Times New Roman" w:hAnsi="Times New Roman" w:cs="Times New Roman"/>
          <w:sz w:val="24"/>
          <w:szCs w:val="24"/>
        </w:rPr>
        <w:t xml:space="preserve">to </w:t>
      </w:r>
      <w:r w:rsidR="005733D8">
        <w:rPr>
          <w:rFonts w:ascii="Times New Roman" w:hAnsi="Times New Roman" w:cs="Times New Roman"/>
          <w:sz w:val="24"/>
          <w:szCs w:val="24"/>
        </w:rPr>
        <w:t xml:space="preserve">lack of innovative capacity </w:t>
      </w:r>
      <w:r>
        <w:rPr>
          <w:rFonts w:ascii="Times New Roman" w:hAnsi="Times New Roman" w:cs="Times New Roman"/>
          <w:sz w:val="24"/>
          <w:szCs w:val="24"/>
        </w:rPr>
        <w:t xml:space="preserve">of </w:t>
      </w:r>
      <w:r w:rsidR="005733D8">
        <w:rPr>
          <w:rFonts w:ascii="Times New Roman" w:hAnsi="Times New Roman" w:cs="Times New Roman"/>
          <w:sz w:val="24"/>
          <w:szCs w:val="24"/>
        </w:rPr>
        <w:t xml:space="preserve">the </w:t>
      </w:r>
      <w:r>
        <w:rPr>
          <w:rFonts w:ascii="Times New Roman" w:hAnsi="Times New Roman" w:cs="Times New Roman"/>
          <w:sz w:val="24"/>
          <w:szCs w:val="24"/>
        </w:rPr>
        <w:t>local vendor</w:t>
      </w:r>
      <w:r w:rsidR="005733D8">
        <w:rPr>
          <w:rFonts w:ascii="Times New Roman" w:hAnsi="Times New Roman" w:cs="Times New Roman"/>
          <w:sz w:val="24"/>
          <w:szCs w:val="24"/>
        </w:rPr>
        <w:t xml:space="preserve"> industry</w:t>
      </w:r>
      <w:r>
        <w:rPr>
          <w:rFonts w:ascii="Times New Roman" w:hAnsi="Times New Roman" w:cs="Times New Roman"/>
          <w:sz w:val="24"/>
          <w:szCs w:val="24"/>
        </w:rPr>
        <w:t>, duty structure on semi-finished and finished components, low volumes for amortization, etc.</w:t>
      </w:r>
      <w:r w:rsidR="00727772">
        <w:rPr>
          <w:rFonts w:ascii="Times New Roman" w:hAnsi="Times New Roman" w:cs="Times New Roman"/>
          <w:sz w:val="24"/>
          <w:szCs w:val="24"/>
        </w:rPr>
        <w:t xml:space="preserve"> The </w:t>
      </w:r>
      <w:r w:rsidR="00D5696E">
        <w:rPr>
          <w:rFonts w:ascii="Times New Roman" w:hAnsi="Times New Roman" w:cs="Times New Roman"/>
          <w:sz w:val="24"/>
          <w:szCs w:val="24"/>
        </w:rPr>
        <w:t xml:space="preserve">upcoming </w:t>
      </w:r>
      <w:r w:rsidR="00727772">
        <w:rPr>
          <w:rFonts w:ascii="Times New Roman" w:hAnsi="Times New Roman" w:cs="Times New Roman"/>
          <w:sz w:val="24"/>
          <w:szCs w:val="24"/>
        </w:rPr>
        <w:t xml:space="preserve">OEMs </w:t>
      </w:r>
      <w:r w:rsidR="00D5696E">
        <w:rPr>
          <w:rFonts w:ascii="Times New Roman" w:hAnsi="Times New Roman" w:cs="Times New Roman"/>
          <w:sz w:val="24"/>
          <w:szCs w:val="24"/>
        </w:rPr>
        <w:t xml:space="preserve">shared </w:t>
      </w:r>
      <w:r w:rsidR="00727772">
        <w:rPr>
          <w:rFonts w:ascii="Times New Roman" w:hAnsi="Times New Roman" w:cs="Times New Roman"/>
          <w:sz w:val="24"/>
          <w:szCs w:val="24"/>
        </w:rPr>
        <w:t xml:space="preserve">their </w:t>
      </w:r>
      <w:r w:rsidR="00974D82">
        <w:rPr>
          <w:rFonts w:ascii="Times New Roman" w:hAnsi="Times New Roman" w:cs="Times New Roman"/>
          <w:sz w:val="24"/>
          <w:szCs w:val="24"/>
        </w:rPr>
        <w:t>overall</w:t>
      </w:r>
      <w:r w:rsidR="00727772">
        <w:rPr>
          <w:rFonts w:ascii="Times New Roman" w:hAnsi="Times New Roman" w:cs="Times New Roman"/>
          <w:sz w:val="24"/>
          <w:szCs w:val="24"/>
        </w:rPr>
        <w:t xml:space="preserve"> strategy to operationalize their plants</w:t>
      </w:r>
      <w:r w:rsidR="00D5696E">
        <w:rPr>
          <w:rFonts w:ascii="Times New Roman" w:hAnsi="Times New Roman" w:cs="Times New Roman"/>
          <w:sz w:val="24"/>
          <w:szCs w:val="24"/>
        </w:rPr>
        <w:t xml:space="preserve"> in Pakistan vis-à-vis potential localization scenarios</w:t>
      </w:r>
      <w:r w:rsidR="00727772">
        <w:rPr>
          <w:rFonts w:ascii="Times New Roman" w:hAnsi="Times New Roman" w:cs="Times New Roman"/>
          <w:sz w:val="24"/>
          <w:szCs w:val="24"/>
        </w:rPr>
        <w:t>.</w:t>
      </w:r>
      <w:r>
        <w:rPr>
          <w:rFonts w:ascii="Times New Roman" w:hAnsi="Times New Roman" w:cs="Times New Roman"/>
          <w:sz w:val="24"/>
          <w:szCs w:val="24"/>
        </w:rPr>
        <w:t xml:space="preserve"> </w:t>
      </w:r>
      <w:r w:rsidR="006F2191">
        <w:rPr>
          <w:rFonts w:ascii="Times New Roman" w:hAnsi="Times New Roman" w:cs="Times New Roman"/>
          <w:sz w:val="24"/>
          <w:szCs w:val="24"/>
        </w:rPr>
        <w:t xml:space="preserve">They </w:t>
      </w:r>
      <w:r w:rsidR="00E80206">
        <w:rPr>
          <w:rFonts w:ascii="Times New Roman" w:hAnsi="Times New Roman" w:cs="Times New Roman"/>
          <w:sz w:val="24"/>
          <w:szCs w:val="24"/>
        </w:rPr>
        <w:t>intimated</w:t>
      </w:r>
      <w:r w:rsidR="006F2191">
        <w:rPr>
          <w:rFonts w:ascii="Times New Roman" w:hAnsi="Times New Roman" w:cs="Times New Roman"/>
          <w:sz w:val="24"/>
          <w:szCs w:val="24"/>
        </w:rPr>
        <w:t xml:space="preserve"> </w:t>
      </w:r>
      <w:r w:rsidR="00B0296D">
        <w:rPr>
          <w:rFonts w:ascii="Times New Roman" w:hAnsi="Times New Roman" w:cs="Times New Roman"/>
          <w:sz w:val="24"/>
          <w:szCs w:val="24"/>
        </w:rPr>
        <w:t>that automotive sector</w:t>
      </w:r>
      <w:r w:rsidR="00C6630F">
        <w:rPr>
          <w:rFonts w:ascii="Times New Roman" w:hAnsi="Times New Roman" w:cs="Times New Roman"/>
          <w:sz w:val="24"/>
          <w:szCs w:val="24"/>
        </w:rPr>
        <w:t xml:space="preserve"> </w:t>
      </w:r>
      <w:r w:rsidR="00D5696E">
        <w:rPr>
          <w:rFonts w:ascii="Times New Roman" w:hAnsi="Times New Roman" w:cs="Times New Roman"/>
          <w:sz w:val="24"/>
          <w:szCs w:val="24"/>
        </w:rPr>
        <w:t>is likely to grow at</w:t>
      </w:r>
      <w:r w:rsidR="00B0296D">
        <w:rPr>
          <w:rFonts w:ascii="Times New Roman" w:hAnsi="Times New Roman" w:cs="Times New Roman"/>
          <w:sz w:val="24"/>
          <w:szCs w:val="24"/>
        </w:rPr>
        <w:t>7%~8%</w:t>
      </w:r>
      <w:r w:rsidR="00D5696E">
        <w:rPr>
          <w:rFonts w:ascii="Times New Roman" w:hAnsi="Times New Roman" w:cs="Times New Roman"/>
          <w:sz w:val="24"/>
          <w:szCs w:val="24"/>
        </w:rPr>
        <w:t xml:space="preserve"> </w:t>
      </w:r>
      <w:r w:rsidR="00C6450A">
        <w:rPr>
          <w:rFonts w:ascii="Times New Roman" w:hAnsi="Times New Roman" w:cs="Times New Roman"/>
          <w:sz w:val="24"/>
          <w:szCs w:val="24"/>
        </w:rPr>
        <w:t xml:space="preserve">annually for the next five years </w:t>
      </w:r>
      <w:r w:rsidR="00D5696E">
        <w:rPr>
          <w:rFonts w:ascii="Times New Roman" w:hAnsi="Times New Roman" w:cs="Times New Roman"/>
          <w:sz w:val="24"/>
          <w:szCs w:val="24"/>
        </w:rPr>
        <w:t>thereby providing substantia</w:t>
      </w:r>
      <w:r w:rsidR="00C6450A">
        <w:rPr>
          <w:rFonts w:ascii="Times New Roman" w:hAnsi="Times New Roman" w:cs="Times New Roman"/>
          <w:sz w:val="24"/>
          <w:szCs w:val="24"/>
        </w:rPr>
        <w:t>l</w:t>
      </w:r>
      <w:r w:rsidR="00D5696E">
        <w:rPr>
          <w:rFonts w:ascii="Times New Roman" w:hAnsi="Times New Roman" w:cs="Times New Roman"/>
          <w:sz w:val="24"/>
          <w:szCs w:val="24"/>
        </w:rPr>
        <w:t xml:space="preserve"> business expansion </w:t>
      </w:r>
      <w:r w:rsidR="00FB1CB4">
        <w:rPr>
          <w:rFonts w:ascii="Times New Roman" w:hAnsi="Times New Roman" w:cs="Times New Roman"/>
          <w:sz w:val="24"/>
          <w:szCs w:val="24"/>
        </w:rPr>
        <w:t xml:space="preserve">opportunities </w:t>
      </w:r>
      <w:r w:rsidR="00D5696E">
        <w:rPr>
          <w:rFonts w:ascii="Times New Roman" w:hAnsi="Times New Roman" w:cs="Times New Roman"/>
          <w:sz w:val="24"/>
          <w:szCs w:val="24"/>
        </w:rPr>
        <w:t xml:space="preserve">to the existing automobile vendor industry. </w:t>
      </w:r>
    </w:p>
    <w:p w14:paraId="70B6A743" w14:textId="01463612" w:rsidR="0097064B" w:rsidRPr="004C5D28" w:rsidRDefault="0097064B" w:rsidP="00145EAF">
      <w:pPr>
        <w:pStyle w:val="Heading1"/>
        <w:numPr>
          <w:ilvl w:val="2"/>
          <w:numId w:val="1"/>
        </w:numPr>
        <w:spacing w:after="240" w:line="276" w:lineRule="auto"/>
        <w:rPr>
          <w:rFonts w:ascii="Times New Roman" w:hAnsi="Times New Roman" w:cs="Times New Roman"/>
        </w:rPr>
      </w:pPr>
      <w:bookmarkStart w:id="8" w:name="_Toc533778885"/>
      <w:r w:rsidRPr="004C5D28">
        <w:rPr>
          <w:rFonts w:ascii="Times New Roman" w:hAnsi="Times New Roman" w:cs="Times New Roman"/>
        </w:rPr>
        <w:lastRenderedPageBreak/>
        <w:t xml:space="preserve">Meeting with </w:t>
      </w:r>
      <w:r w:rsidR="00FF4EAE" w:rsidRPr="004C5D28">
        <w:rPr>
          <w:rFonts w:ascii="Times New Roman" w:hAnsi="Times New Roman" w:cs="Times New Roman"/>
        </w:rPr>
        <w:t>Vendors</w:t>
      </w:r>
      <w:bookmarkEnd w:id="8"/>
    </w:p>
    <w:p w14:paraId="22F14F32" w14:textId="50CA3A7C" w:rsidR="009C3627" w:rsidRDefault="009E4E7E" w:rsidP="00D62591">
      <w:pPr>
        <w:spacing w:after="240" w:line="360" w:lineRule="auto"/>
        <w:jc w:val="both"/>
        <w:rPr>
          <w:rFonts w:ascii="Times New Roman" w:hAnsi="Times New Roman" w:cs="Times New Roman"/>
        </w:rPr>
      </w:pPr>
      <w:r>
        <w:rPr>
          <w:rFonts w:ascii="Times New Roman" w:hAnsi="Times New Roman" w:cs="Times New Roman"/>
        </w:rPr>
        <w:t xml:space="preserve">The mission visited two vendor firms to discuss and understand their </w:t>
      </w:r>
      <w:r w:rsidR="00D16DCD">
        <w:rPr>
          <w:rFonts w:ascii="Times New Roman" w:hAnsi="Times New Roman" w:cs="Times New Roman"/>
        </w:rPr>
        <w:t xml:space="preserve">current </w:t>
      </w:r>
      <w:r>
        <w:rPr>
          <w:rFonts w:ascii="Times New Roman" w:hAnsi="Times New Roman" w:cs="Times New Roman"/>
        </w:rPr>
        <w:t xml:space="preserve">production </w:t>
      </w:r>
      <w:r w:rsidR="00D16DCD">
        <w:rPr>
          <w:rFonts w:ascii="Times New Roman" w:hAnsi="Times New Roman" w:cs="Times New Roman"/>
        </w:rPr>
        <w:t xml:space="preserve">capacities along with their export market orientation </w:t>
      </w:r>
      <w:proofErr w:type="gramStart"/>
      <w:r w:rsidR="00D16DCD">
        <w:rPr>
          <w:rFonts w:ascii="Times New Roman" w:hAnsi="Times New Roman" w:cs="Times New Roman"/>
        </w:rPr>
        <w:t>and  future</w:t>
      </w:r>
      <w:proofErr w:type="gramEnd"/>
      <w:r w:rsidR="00D16DCD">
        <w:rPr>
          <w:rFonts w:ascii="Times New Roman" w:hAnsi="Times New Roman" w:cs="Times New Roman"/>
        </w:rPr>
        <w:t xml:space="preserve"> development aspirations</w:t>
      </w:r>
      <w:r>
        <w:rPr>
          <w:rFonts w:ascii="Times New Roman" w:hAnsi="Times New Roman" w:cs="Times New Roman"/>
        </w:rPr>
        <w:t>.</w:t>
      </w:r>
      <w:r w:rsidR="007D0563">
        <w:rPr>
          <w:rFonts w:ascii="Times New Roman" w:hAnsi="Times New Roman" w:cs="Times New Roman"/>
        </w:rPr>
        <w:t xml:space="preserve"> </w:t>
      </w:r>
      <w:r w:rsidR="00D16DCD">
        <w:rPr>
          <w:rFonts w:ascii="Times New Roman" w:hAnsi="Times New Roman" w:cs="Times New Roman"/>
        </w:rPr>
        <w:t xml:space="preserve">In addition, </w:t>
      </w:r>
      <w:r w:rsidR="007D0563">
        <w:rPr>
          <w:rFonts w:ascii="Times New Roman" w:hAnsi="Times New Roman" w:cs="Times New Roman"/>
        </w:rPr>
        <w:t xml:space="preserve">two consultative sessions </w:t>
      </w:r>
      <w:r w:rsidR="00D16DCD">
        <w:rPr>
          <w:rFonts w:ascii="Times New Roman" w:hAnsi="Times New Roman" w:cs="Times New Roman"/>
        </w:rPr>
        <w:t xml:space="preserve">were held </w:t>
      </w:r>
      <w:r w:rsidR="007D0563">
        <w:rPr>
          <w:rFonts w:ascii="Times New Roman" w:hAnsi="Times New Roman" w:cs="Times New Roman"/>
        </w:rPr>
        <w:t>with vendors of car</w:t>
      </w:r>
      <w:r w:rsidR="00AD354C">
        <w:rPr>
          <w:rFonts w:ascii="Times New Roman" w:hAnsi="Times New Roman" w:cs="Times New Roman"/>
        </w:rPr>
        <w:t>s</w:t>
      </w:r>
      <w:r w:rsidR="007D0563">
        <w:rPr>
          <w:rFonts w:ascii="Times New Roman" w:hAnsi="Times New Roman" w:cs="Times New Roman"/>
        </w:rPr>
        <w:t xml:space="preserve"> and motorcycle</w:t>
      </w:r>
      <w:r w:rsidR="00AD354C">
        <w:rPr>
          <w:rFonts w:ascii="Times New Roman" w:hAnsi="Times New Roman" w:cs="Times New Roman"/>
        </w:rPr>
        <w:t>s</w:t>
      </w:r>
      <w:r w:rsidR="007D0563">
        <w:rPr>
          <w:rFonts w:ascii="Times New Roman" w:hAnsi="Times New Roman" w:cs="Times New Roman"/>
        </w:rPr>
        <w:t xml:space="preserve"> auto parts </w:t>
      </w:r>
      <w:r w:rsidR="00D16DCD">
        <w:rPr>
          <w:rFonts w:ascii="Times New Roman" w:hAnsi="Times New Roman" w:cs="Times New Roman"/>
        </w:rPr>
        <w:t>manufacturers at</w:t>
      </w:r>
      <w:r w:rsidR="007D0563">
        <w:rPr>
          <w:rFonts w:ascii="Times New Roman" w:hAnsi="Times New Roman" w:cs="Times New Roman"/>
        </w:rPr>
        <w:t xml:space="preserve"> PAAPAM on 28</w:t>
      </w:r>
      <w:r w:rsidR="007D0563" w:rsidRPr="007D0563">
        <w:rPr>
          <w:rFonts w:ascii="Times New Roman" w:hAnsi="Times New Roman" w:cs="Times New Roman"/>
          <w:vertAlign w:val="superscript"/>
        </w:rPr>
        <w:t>th</w:t>
      </w:r>
      <w:r w:rsidR="007D0563">
        <w:rPr>
          <w:rFonts w:ascii="Times New Roman" w:hAnsi="Times New Roman" w:cs="Times New Roman"/>
        </w:rPr>
        <w:t xml:space="preserve"> and 29</w:t>
      </w:r>
      <w:r w:rsidR="007D0563" w:rsidRPr="007D0563">
        <w:rPr>
          <w:rFonts w:ascii="Times New Roman" w:hAnsi="Times New Roman" w:cs="Times New Roman"/>
          <w:vertAlign w:val="superscript"/>
        </w:rPr>
        <w:t>th</w:t>
      </w:r>
      <w:r w:rsidR="007D0563">
        <w:rPr>
          <w:rFonts w:ascii="Times New Roman" w:hAnsi="Times New Roman" w:cs="Times New Roman"/>
        </w:rPr>
        <w:t xml:space="preserve"> November, 2018</w:t>
      </w:r>
      <w:r w:rsidR="00D16DCD">
        <w:rPr>
          <w:rFonts w:ascii="Times New Roman" w:hAnsi="Times New Roman" w:cs="Times New Roman"/>
        </w:rPr>
        <w:t>, respectively</w:t>
      </w:r>
      <w:r w:rsidR="007D0563">
        <w:rPr>
          <w:rFonts w:ascii="Times New Roman" w:hAnsi="Times New Roman" w:cs="Times New Roman"/>
        </w:rPr>
        <w:t>.</w:t>
      </w:r>
      <w:r w:rsidR="00E4067C">
        <w:rPr>
          <w:rFonts w:ascii="Times New Roman" w:hAnsi="Times New Roman" w:cs="Times New Roman"/>
        </w:rPr>
        <w:t xml:space="preserve"> </w:t>
      </w:r>
      <w:r w:rsidR="00D16DCD">
        <w:rPr>
          <w:rFonts w:ascii="Times New Roman" w:hAnsi="Times New Roman" w:cs="Times New Roman"/>
        </w:rPr>
        <w:t xml:space="preserve">The purpose of these sessions was to identify existing capabilities of the auto vendor industry in terms of their current technology level, preparedness to meet future demands of the OEMs and export market, and prevailing human resource competencies. Meaningful insights were obtained as to the </w:t>
      </w:r>
      <w:r w:rsidR="00BC6AB1">
        <w:rPr>
          <w:rFonts w:ascii="Times New Roman" w:hAnsi="Times New Roman" w:cs="Times New Roman"/>
        </w:rPr>
        <w:t xml:space="preserve">potential </w:t>
      </w:r>
      <w:r w:rsidR="00D16DCD">
        <w:rPr>
          <w:rFonts w:ascii="Times New Roman" w:hAnsi="Times New Roman" w:cs="Times New Roman"/>
        </w:rPr>
        <w:t xml:space="preserve">institutional role of APSC </w:t>
      </w:r>
      <w:r w:rsidR="00BC6AB1">
        <w:rPr>
          <w:rFonts w:ascii="Times New Roman" w:hAnsi="Times New Roman" w:cs="Times New Roman"/>
        </w:rPr>
        <w:t xml:space="preserve">in the overall development of the </w:t>
      </w:r>
      <w:proofErr w:type="spellStart"/>
      <w:r w:rsidR="00BC6AB1">
        <w:rPr>
          <w:rFonts w:ascii="Times New Roman" w:hAnsi="Times New Roman" w:cs="Times New Roman"/>
        </w:rPr>
        <w:t>autoparts</w:t>
      </w:r>
      <w:proofErr w:type="spellEnd"/>
      <w:r w:rsidR="00BC6AB1">
        <w:rPr>
          <w:rFonts w:ascii="Times New Roman" w:hAnsi="Times New Roman" w:cs="Times New Roman"/>
        </w:rPr>
        <w:t xml:space="preserve"> cluster. </w:t>
      </w:r>
      <w:r w:rsidR="008C061F">
        <w:rPr>
          <w:rFonts w:ascii="Times New Roman" w:hAnsi="Times New Roman" w:cs="Times New Roman"/>
        </w:rPr>
        <w:t xml:space="preserve"> </w:t>
      </w:r>
    </w:p>
    <w:p w14:paraId="300E78CD" w14:textId="7E48BEB7" w:rsidR="00E97AED" w:rsidRDefault="00E97AED" w:rsidP="00145EAF">
      <w:pPr>
        <w:pStyle w:val="Heading1"/>
        <w:numPr>
          <w:ilvl w:val="2"/>
          <w:numId w:val="1"/>
        </w:numPr>
        <w:spacing w:after="240" w:line="276" w:lineRule="auto"/>
        <w:rPr>
          <w:rFonts w:ascii="Times New Roman" w:hAnsi="Times New Roman" w:cs="Times New Roman"/>
        </w:rPr>
      </w:pPr>
      <w:bookmarkStart w:id="9" w:name="_Toc533778886"/>
      <w:r>
        <w:rPr>
          <w:rFonts w:ascii="Times New Roman" w:hAnsi="Times New Roman" w:cs="Times New Roman"/>
        </w:rPr>
        <w:t xml:space="preserve">Meeting with </w:t>
      </w:r>
      <w:r w:rsidR="000728B1">
        <w:rPr>
          <w:rFonts w:ascii="Times New Roman" w:hAnsi="Times New Roman" w:cs="Times New Roman"/>
        </w:rPr>
        <w:t>Government Officials</w:t>
      </w:r>
      <w:bookmarkEnd w:id="9"/>
    </w:p>
    <w:p w14:paraId="4EDD7B44" w14:textId="1032C1F1" w:rsidR="00E97AED" w:rsidRDefault="00371F59" w:rsidP="00E97AED">
      <w:pPr>
        <w:spacing w:after="240" w:line="360" w:lineRule="auto"/>
        <w:jc w:val="both"/>
        <w:rPr>
          <w:rFonts w:ascii="Times New Roman" w:hAnsi="Times New Roman" w:cs="Times New Roman"/>
        </w:rPr>
      </w:pPr>
      <w:r>
        <w:rPr>
          <w:rFonts w:ascii="Times New Roman" w:hAnsi="Times New Roman" w:cs="Times New Roman"/>
        </w:rPr>
        <w:t>M</w:t>
      </w:r>
      <w:r w:rsidR="004636F7">
        <w:rPr>
          <w:rFonts w:ascii="Times New Roman" w:hAnsi="Times New Roman" w:cs="Times New Roman"/>
        </w:rPr>
        <w:t>eeting</w:t>
      </w:r>
      <w:r w:rsidR="00002730">
        <w:rPr>
          <w:rFonts w:ascii="Times New Roman" w:hAnsi="Times New Roman" w:cs="Times New Roman"/>
        </w:rPr>
        <w:t>s</w:t>
      </w:r>
      <w:r w:rsidR="004636F7">
        <w:rPr>
          <w:rFonts w:ascii="Times New Roman" w:hAnsi="Times New Roman" w:cs="Times New Roman"/>
        </w:rPr>
        <w:t xml:space="preserve"> with MD PSIC</w:t>
      </w:r>
      <w:r w:rsidR="00D90388">
        <w:rPr>
          <w:rFonts w:ascii="Times New Roman" w:hAnsi="Times New Roman" w:cs="Times New Roman"/>
        </w:rPr>
        <w:t xml:space="preserve">, Secretary </w:t>
      </w:r>
      <w:r w:rsidR="00784443">
        <w:rPr>
          <w:rFonts w:ascii="Times New Roman" w:hAnsi="Times New Roman" w:cs="Times New Roman"/>
        </w:rPr>
        <w:t>IC &amp; ID</w:t>
      </w:r>
      <w:r w:rsidR="001F2137">
        <w:rPr>
          <w:rFonts w:ascii="Times New Roman" w:hAnsi="Times New Roman" w:cs="Times New Roman"/>
        </w:rPr>
        <w:t xml:space="preserve"> and</w:t>
      </w:r>
      <w:r w:rsidR="00790E1F">
        <w:rPr>
          <w:rFonts w:ascii="Times New Roman" w:hAnsi="Times New Roman" w:cs="Times New Roman"/>
        </w:rPr>
        <w:t xml:space="preserve"> Secretary P&amp;D</w:t>
      </w:r>
      <w:r w:rsidR="00842276">
        <w:rPr>
          <w:rFonts w:ascii="Times New Roman" w:hAnsi="Times New Roman" w:cs="Times New Roman"/>
        </w:rPr>
        <w:t xml:space="preserve"> Government of</w:t>
      </w:r>
      <w:r w:rsidR="00E21F1B">
        <w:rPr>
          <w:rFonts w:ascii="Times New Roman" w:hAnsi="Times New Roman" w:cs="Times New Roman"/>
        </w:rPr>
        <w:t xml:space="preserve"> Punjab</w:t>
      </w:r>
      <w:r>
        <w:rPr>
          <w:rFonts w:ascii="Times New Roman" w:hAnsi="Times New Roman" w:cs="Times New Roman"/>
        </w:rPr>
        <w:t xml:space="preserve"> </w:t>
      </w:r>
      <w:r w:rsidR="00040E29">
        <w:rPr>
          <w:rFonts w:ascii="Times New Roman" w:hAnsi="Times New Roman" w:cs="Times New Roman"/>
        </w:rPr>
        <w:t xml:space="preserve">were </w:t>
      </w:r>
      <w:r w:rsidR="00C15042">
        <w:rPr>
          <w:rFonts w:ascii="Times New Roman" w:hAnsi="Times New Roman" w:cs="Times New Roman"/>
        </w:rPr>
        <w:t>held</w:t>
      </w:r>
      <w:r w:rsidR="006F2191">
        <w:rPr>
          <w:rFonts w:ascii="Times New Roman" w:hAnsi="Times New Roman" w:cs="Times New Roman"/>
        </w:rPr>
        <w:t xml:space="preserve"> </w:t>
      </w:r>
      <w:r w:rsidR="00040E29">
        <w:rPr>
          <w:rFonts w:ascii="Times New Roman" w:hAnsi="Times New Roman" w:cs="Times New Roman"/>
        </w:rPr>
        <w:t>to discuss the</w:t>
      </w:r>
      <w:r w:rsidR="008F3754">
        <w:rPr>
          <w:rFonts w:ascii="Times New Roman" w:hAnsi="Times New Roman" w:cs="Times New Roman"/>
        </w:rPr>
        <w:t xml:space="preserve"> objectives </w:t>
      </w:r>
      <w:r w:rsidR="00040E29">
        <w:rPr>
          <w:rFonts w:ascii="Times New Roman" w:hAnsi="Times New Roman" w:cs="Times New Roman"/>
        </w:rPr>
        <w:t xml:space="preserve">of the CRI and purpose of the </w:t>
      </w:r>
      <w:proofErr w:type="gramStart"/>
      <w:r w:rsidR="00040E29">
        <w:rPr>
          <w:rFonts w:ascii="Times New Roman" w:hAnsi="Times New Roman" w:cs="Times New Roman"/>
        </w:rPr>
        <w:t>mission.</w:t>
      </w:r>
      <w:r w:rsidR="008F3754">
        <w:rPr>
          <w:rFonts w:ascii="Times New Roman" w:hAnsi="Times New Roman" w:cs="Times New Roman"/>
        </w:rPr>
        <w:t>.</w:t>
      </w:r>
      <w:proofErr w:type="gramEnd"/>
      <w:r w:rsidR="005C0966">
        <w:rPr>
          <w:rFonts w:ascii="Times New Roman" w:hAnsi="Times New Roman" w:cs="Times New Roman"/>
        </w:rPr>
        <w:t xml:space="preserve"> </w:t>
      </w:r>
      <w:r w:rsidR="00040E29">
        <w:rPr>
          <w:rFonts w:ascii="Times New Roman" w:hAnsi="Times New Roman" w:cs="Times New Roman"/>
        </w:rPr>
        <w:t xml:space="preserve">UNIDO’s Int’l Experts highlighted the activities they will be carrying out during the mission to realize the objectives of the CRI. </w:t>
      </w:r>
      <w:r w:rsidR="00AF282A">
        <w:rPr>
          <w:rFonts w:ascii="Times New Roman" w:hAnsi="Times New Roman" w:cs="Times New Roman"/>
        </w:rPr>
        <w:t xml:space="preserve">The Government officials ensured high level of commitment and support to the Int’l Experts and appreciated their approach to take on board all the relevant stakeholders to develop a sound business plan for the operationalization of APSC.   </w:t>
      </w:r>
      <w:r w:rsidR="00AA3CBA">
        <w:rPr>
          <w:rFonts w:ascii="Times New Roman" w:hAnsi="Times New Roman" w:cs="Times New Roman"/>
        </w:rPr>
        <w:t>.</w:t>
      </w:r>
    </w:p>
    <w:p w14:paraId="4B672BEA" w14:textId="2B7D6BBC" w:rsidR="000A7E13" w:rsidRPr="00B91547" w:rsidRDefault="000A7E13" w:rsidP="00145EAF">
      <w:pPr>
        <w:pStyle w:val="Heading1"/>
        <w:numPr>
          <w:ilvl w:val="2"/>
          <w:numId w:val="1"/>
        </w:numPr>
        <w:spacing w:after="240" w:line="276" w:lineRule="auto"/>
        <w:rPr>
          <w:rFonts w:ascii="Times New Roman" w:hAnsi="Times New Roman" w:cs="Times New Roman"/>
        </w:rPr>
      </w:pPr>
      <w:bookmarkStart w:id="10" w:name="_Toc533778887"/>
      <w:r w:rsidRPr="00B91547">
        <w:rPr>
          <w:rFonts w:ascii="Times New Roman" w:hAnsi="Times New Roman" w:cs="Times New Roman"/>
        </w:rPr>
        <w:t>Meeting</w:t>
      </w:r>
      <w:r w:rsidR="002908EA">
        <w:rPr>
          <w:rFonts w:ascii="Times New Roman" w:hAnsi="Times New Roman" w:cs="Times New Roman"/>
        </w:rPr>
        <w:t>s</w:t>
      </w:r>
      <w:r w:rsidRPr="00B91547">
        <w:rPr>
          <w:rFonts w:ascii="Times New Roman" w:hAnsi="Times New Roman" w:cs="Times New Roman"/>
        </w:rPr>
        <w:t xml:space="preserve"> with </w:t>
      </w:r>
      <w:r w:rsidR="005323A3">
        <w:rPr>
          <w:rFonts w:ascii="Times New Roman" w:hAnsi="Times New Roman" w:cs="Times New Roman"/>
        </w:rPr>
        <w:t>Pakistan Association</w:t>
      </w:r>
      <w:r w:rsidR="001E220A">
        <w:rPr>
          <w:rFonts w:ascii="Times New Roman" w:hAnsi="Times New Roman" w:cs="Times New Roman"/>
        </w:rPr>
        <w:t xml:space="preserve"> of Automotive Parts and Accessories Manufacturers (</w:t>
      </w:r>
      <w:r w:rsidR="005323A3" w:rsidRPr="005323A3">
        <w:rPr>
          <w:rFonts w:ascii="Times New Roman" w:hAnsi="Times New Roman" w:cs="Times New Roman"/>
        </w:rPr>
        <w:t>PAAPAM</w:t>
      </w:r>
      <w:r w:rsidR="001E220A">
        <w:rPr>
          <w:rFonts w:ascii="Times New Roman" w:hAnsi="Times New Roman" w:cs="Times New Roman"/>
        </w:rPr>
        <w:t>)</w:t>
      </w:r>
      <w:bookmarkEnd w:id="10"/>
    </w:p>
    <w:p w14:paraId="5ABE4669" w14:textId="064703E9" w:rsidR="001665EC" w:rsidRDefault="008E4CDE" w:rsidP="00601333">
      <w:pPr>
        <w:spacing w:after="240" w:line="360" w:lineRule="auto"/>
        <w:jc w:val="both"/>
        <w:rPr>
          <w:rFonts w:ascii="Times New Roman" w:hAnsi="Times New Roman" w:cs="Times New Roman"/>
        </w:rPr>
      </w:pPr>
      <w:r>
        <w:rPr>
          <w:rFonts w:ascii="Times New Roman" w:hAnsi="Times New Roman" w:cs="Times New Roman"/>
        </w:rPr>
        <w:t>T</w:t>
      </w:r>
      <w:r w:rsidR="002D5303">
        <w:rPr>
          <w:rFonts w:ascii="Times New Roman" w:hAnsi="Times New Roman" w:cs="Times New Roman"/>
        </w:rPr>
        <w:t>hree</w:t>
      </w:r>
      <w:r>
        <w:rPr>
          <w:rFonts w:ascii="Times New Roman" w:hAnsi="Times New Roman" w:cs="Times New Roman"/>
        </w:rPr>
        <w:t xml:space="preserve"> meetings </w:t>
      </w:r>
      <w:r w:rsidR="002D5303">
        <w:rPr>
          <w:rFonts w:ascii="Times New Roman" w:hAnsi="Times New Roman" w:cs="Times New Roman"/>
        </w:rPr>
        <w:t xml:space="preserve">of the mission </w:t>
      </w:r>
      <w:r w:rsidR="004A0AA7">
        <w:rPr>
          <w:rFonts w:ascii="Times New Roman" w:hAnsi="Times New Roman" w:cs="Times New Roman"/>
        </w:rPr>
        <w:t xml:space="preserve">were held </w:t>
      </w:r>
      <w:r>
        <w:rPr>
          <w:rFonts w:ascii="Times New Roman" w:hAnsi="Times New Roman" w:cs="Times New Roman"/>
        </w:rPr>
        <w:t>with PAAPAM</w:t>
      </w:r>
      <w:r w:rsidR="00B44BEA">
        <w:rPr>
          <w:rFonts w:ascii="Times New Roman" w:hAnsi="Times New Roman" w:cs="Times New Roman"/>
        </w:rPr>
        <w:t xml:space="preserve"> </w:t>
      </w:r>
      <w:r w:rsidR="001665EC">
        <w:rPr>
          <w:rFonts w:ascii="Times New Roman" w:hAnsi="Times New Roman" w:cs="Times New Roman"/>
        </w:rPr>
        <w:t>t</w:t>
      </w:r>
      <w:r w:rsidR="00B44BEA">
        <w:rPr>
          <w:rFonts w:ascii="Times New Roman" w:hAnsi="Times New Roman" w:cs="Times New Roman"/>
        </w:rPr>
        <w:t>o</w:t>
      </w:r>
      <w:r w:rsidR="001665EC">
        <w:rPr>
          <w:rFonts w:ascii="Times New Roman" w:hAnsi="Times New Roman" w:cs="Times New Roman"/>
        </w:rPr>
        <w:t xml:space="preserve"> discuss the needs of the cluster and accordingly to corroborate the service portfolio and operationalization strategy of the APSC.</w:t>
      </w:r>
      <w:r w:rsidR="00B44BEA">
        <w:rPr>
          <w:rFonts w:ascii="Times New Roman" w:hAnsi="Times New Roman" w:cs="Times New Roman"/>
        </w:rPr>
        <w:t xml:space="preserve"> </w:t>
      </w:r>
      <w:r w:rsidR="001665EC">
        <w:rPr>
          <w:rFonts w:ascii="Times New Roman" w:hAnsi="Times New Roman" w:cs="Times New Roman"/>
        </w:rPr>
        <w:t xml:space="preserve">PAAPAM nominated three members’ committee to finalize the partnership model and list of potential services of APSC. </w:t>
      </w:r>
    </w:p>
    <w:p w14:paraId="7A6B920A" w14:textId="11CE9CA9" w:rsidR="001665EC" w:rsidRDefault="001665EC" w:rsidP="00601333">
      <w:pPr>
        <w:spacing w:after="240" w:line="360" w:lineRule="auto"/>
        <w:jc w:val="both"/>
        <w:rPr>
          <w:rFonts w:ascii="Times New Roman" w:hAnsi="Times New Roman" w:cs="Times New Roman"/>
        </w:rPr>
      </w:pPr>
      <w:r>
        <w:rPr>
          <w:rFonts w:ascii="Times New Roman" w:hAnsi="Times New Roman" w:cs="Times New Roman"/>
        </w:rPr>
        <w:t xml:space="preserve">As a result of detailed deliberations with PAAPAM, </w:t>
      </w:r>
      <w:r w:rsidR="00F2626B">
        <w:rPr>
          <w:rFonts w:ascii="Times New Roman" w:hAnsi="Times New Roman" w:cs="Times New Roman"/>
        </w:rPr>
        <w:t xml:space="preserve">it has been decided that </w:t>
      </w:r>
      <w:r>
        <w:rPr>
          <w:rFonts w:ascii="Times New Roman" w:hAnsi="Times New Roman" w:cs="Times New Roman"/>
        </w:rPr>
        <w:t xml:space="preserve">the Int’l Experts will prepare </w:t>
      </w:r>
      <w:r w:rsidR="00F2626B">
        <w:rPr>
          <w:rFonts w:ascii="Times New Roman" w:hAnsi="Times New Roman" w:cs="Times New Roman"/>
        </w:rPr>
        <w:t xml:space="preserve">a general assessment report of the cluster identifying potential development opportunities catering the domestic and export market requirements. And keeping in view the </w:t>
      </w:r>
      <w:r w:rsidR="002529C6">
        <w:rPr>
          <w:rFonts w:ascii="Times New Roman" w:hAnsi="Times New Roman" w:cs="Times New Roman"/>
        </w:rPr>
        <w:t>“</w:t>
      </w:r>
      <w:r w:rsidR="00F2626B" w:rsidRPr="002529C6">
        <w:rPr>
          <w:rFonts w:ascii="Times New Roman" w:hAnsi="Times New Roman" w:cs="Times New Roman"/>
          <w:b/>
        </w:rPr>
        <w:t>OEM-Vendor value chain model</w:t>
      </w:r>
      <w:r w:rsidR="002529C6">
        <w:rPr>
          <w:rFonts w:ascii="Times New Roman" w:hAnsi="Times New Roman" w:cs="Times New Roman"/>
          <w:b/>
        </w:rPr>
        <w:t>”</w:t>
      </w:r>
      <w:r w:rsidR="00F2626B">
        <w:rPr>
          <w:rFonts w:ascii="Times New Roman" w:hAnsi="Times New Roman" w:cs="Times New Roman"/>
        </w:rPr>
        <w:t xml:space="preserve"> they will identify the prevailing technological, HR and material and product testing gaps and will develop service portfolio of the APSC. Based on </w:t>
      </w:r>
      <w:r w:rsidR="00AC4F8F">
        <w:rPr>
          <w:rFonts w:ascii="Times New Roman" w:hAnsi="Times New Roman" w:cs="Times New Roman"/>
        </w:rPr>
        <w:t>the</w:t>
      </w:r>
      <w:r w:rsidR="00F2626B">
        <w:rPr>
          <w:rFonts w:ascii="Times New Roman" w:hAnsi="Times New Roman" w:cs="Times New Roman"/>
        </w:rPr>
        <w:t xml:space="preserve"> </w:t>
      </w:r>
      <w:r w:rsidR="00AC4F8F">
        <w:rPr>
          <w:rFonts w:ascii="Times New Roman" w:hAnsi="Times New Roman" w:cs="Times New Roman"/>
        </w:rPr>
        <w:t>inputs</w:t>
      </w:r>
      <w:r w:rsidR="00F2626B">
        <w:rPr>
          <w:rFonts w:ascii="Times New Roman" w:hAnsi="Times New Roman" w:cs="Times New Roman"/>
        </w:rPr>
        <w:t xml:space="preserve"> </w:t>
      </w:r>
      <w:r w:rsidR="00AC4F8F">
        <w:rPr>
          <w:rFonts w:ascii="Times New Roman" w:hAnsi="Times New Roman" w:cs="Times New Roman"/>
        </w:rPr>
        <w:t xml:space="preserve">from PAAPAM </w:t>
      </w:r>
      <w:r w:rsidR="00F2626B">
        <w:rPr>
          <w:rFonts w:ascii="Times New Roman" w:hAnsi="Times New Roman" w:cs="Times New Roman"/>
        </w:rPr>
        <w:t xml:space="preserve">and consultations with legal bodies they will draft and present a business plan for the APSC to all the relevant stakeholders in their upcoming mission. </w:t>
      </w:r>
      <w:r w:rsidR="00317B64">
        <w:rPr>
          <w:rFonts w:ascii="Times New Roman" w:hAnsi="Times New Roman" w:cs="Times New Roman"/>
        </w:rPr>
        <w:t xml:space="preserve">PAAPAM not only consented with this approach but also provided inputs on prevailing partnership models such as Section 42 company, Private Limited company and Public-Private Partnership Models. PAAPAM emphasized on the management contract model that comes </w:t>
      </w:r>
      <w:r w:rsidR="00E93B8A">
        <w:rPr>
          <w:rFonts w:ascii="Times New Roman" w:hAnsi="Times New Roman" w:cs="Times New Roman"/>
        </w:rPr>
        <w:t>under the Public-Private Partnership A</w:t>
      </w:r>
      <w:r w:rsidR="00317B64">
        <w:rPr>
          <w:rFonts w:ascii="Times New Roman" w:hAnsi="Times New Roman" w:cs="Times New Roman"/>
        </w:rPr>
        <w:t xml:space="preserve">ct </w:t>
      </w:r>
      <w:r w:rsidR="00E93B8A">
        <w:rPr>
          <w:rFonts w:ascii="Times New Roman" w:hAnsi="Times New Roman" w:cs="Times New Roman"/>
        </w:rPr>
        <w:t xml:space="preserve">2014 </w:t>
      </w:r>
      <w:r w:rsidR="00317B64">
        <w:rPr>
          <w:rFonts w:ascii="Times New Roman" w:hAnsi="Times New Roman" w:cs="Times New Roman"/>
        </w:rPr>
        <w:t xml:space="preserve">of Punjab. Additionally, the Int’l Experts also floated the idea to identify joint venture opportunities </w:t>
      </w:r>
      <w:r w:rsidR="00A81E7B">
        <w:rPr>
          <w:rFonts w:ascii="Times New Roman" w:hAnsi="Times New Roman" w:cs="Times New Roman"/>
        </w:rPr>
        <w:t>so as to</w:t>
      </w:r>
      <w:r w:rsidR="00317B64">
        <w:rPr>
          <w:rFonts w:ascii="Times New Roman" w:hAnsi="Times New Roman" w:cs="Times New Roman"/>
        </w:rPr>
        <w:t xml:space="preserve"> conduit int’l expertise for the devel</w:t>
      </w:r>
      <w:r w:rsidR="00F91111">
        <w:rPr>
          <w:rFonts w:ascii="Times New Roman" w:hAnsi="Times New Roman" w:cs="Times New Roman"/>
        </w:rPr>
        <w:t xml:space="preserve">opment of </w:t>
      </w:r>
      <w:r w:rsidR="00A81E7B">
        <w:rPr>
          <w:rFonts w:ascii="Times New Roman" w:hAnsi="Times New Roman" w:cs="Times New Roman"/>
        </w:rPr>
        <w:t xml:space="preserve">innovative capacity of the vendor industry through APSC. </w:t>
      </w:r>
      <w:r w:rsidR="00317B64">
        <w:rPr>
          <w:rFonts w:ascii="Times New Roman" w:hAnsi="Times New Roman" w:cs="Times New Roman"/>
        </w:rPr>
        <w:t xml:space="preserve">  </w:t>
      </w:r>
    </w:p>
    <w:p w14:paraId="1C1D4550" w14:textId="0CB766B9" w:rsidR="008E4CDE" w:rsidRDefault="008E4CDE" w:rsidP="00601333">
      <w:pPr>
        <w:spacing w:after="240" w:line="360" w:lineRule="auto"/>
        <w:jc w:val="both"/>
        <w:rPr>
          <w:rFonts w:ascii="Times New Roman" w:hAnsi="Times New Roman" w:cs="Times New Roman"/>
        </w:rPr>
      </w:pPr>
      <w:r>
        <w:rPr>
          <w:rFonts w:ascii="Times New Roman" w:hAnsi="Times New Roman" w:cs="Times New Roman"/>
        </w:rPr>
        <w:t xml:space="preserve"> </w:t>
      </w:r>
    </w:p>
    <w:p w14:paraId="7651BE26" w14:textId="489D052E" w:rsidR="00B34CCE" w:rsidRDefault="00B34CCE" w:rsidP="00145EAF">
      <w:pPr>
        <w:pStyle w:val="Heading1"/>
        <w:numPr>
          <w:ilvl w:val="2"/>
          <w:numId w:val="1"/>
        </w:numPr>
        <w:spacing w:after="240" w:line="276" w:lineRule="auto"/>
        <w:rPr>
          <w:rFonts w:ascii="Times New Roman" w:hAnsi="Times New Roman" w:cs="Times New Roman"/>
        </w:rPr>
      </w:pPr>
      <w:bookmarkStart w:id="11" w:name="_Toc533778888"/>
      <w:r>
        <w:rPr>
          <w:rFonts w:ascii="Times New Roman" w:hAnsi="Times New Roman" w:cs="Times New Roman"/>
        </w:rPr>
        <w:lastRenderedPageBreak/>
        <w:t>Visit of A</w:t>
      </w:r>
      <w:r w:rsidR="008F09B4">
        <w:rPr>
          <w:rFonts w:ascii="Times New Roman" w:hAnsi="Times New Roman" w:cs="Times New Roman"/>
        </w:rPr>
        <w:t xml:space="preserve">uto </w:t>
      </w:r>
      <w:r>
        <w:rPr>
          <w:rFonts w:ascii="Times New Roman" w:hAnsi="Times New Roman" w:cs="Times New Roman"/>
        </w:rPr>
        <w:t>P</w:t>
      </w:r>
      <w:r w:rsidR="008F09B4">
        <w:rPr>
          <w:rFonts w:ascii="Times New Roman" w:hAnsi="Times New Roman" w:cs="Times New Roman"/>
        </w:rPr>
        <w:t xml:space="preserve">arts </w:t>
      </w:r>
      <w:r>
        <w:rPr>
          <w:rFonts w:ascii="Times New Roman" w:hAnsi="Times New Roman" w:cs="Times New Roman"/>
        </w:rPr>
        <w:t>S</w:t>
      </w:r>
      <w:r w:rsidR="008F09B4">
        <w:rPr>
          <w:rFonts w:ascii="Times New Roman" w:hAnsi="Times New Roman" w:cs="Times New Roman"/>
        </w:rPr>
        <w:t xml:space="preserve">upport </w:t>
      </w:r>
      <w:r>
        <w:rPr>
          <w:rFonts w:ascii="Times New Roman" w:hAnsi="Times New Roman" w:cs="Times New Roman"/>
        </w:rPr>
        <w:t>C</w:t>
      </w:r>
      <w:r w:rsidR="008F09B4">
        <w:rPr>
          <w:rFonts w:ascii="Times New Roman" w:hAnsi="Times New Roman" w:cs="Times New Roman"/>
        </w:rPr>
        <w:t>entre</w:t>
      </w:r>
      <w:r w:rsidR="008F4569">
        <w:rPr>
          <w:rFonts w:ascii="Times New Roman" w:hAnsi="Times New Roman" w:cs="Times New Roman"/>
        </w:rPr>
        <w:t xml:space="preserve"> (APSC)</w:t>
      </w:r>
      <w:bookmarkEnd w:id="11"/>
    </w:p>
    <w:p w14:paraId="69C58F8D" w14:textId="71F71022" w:rsidR="00B34CCE" w:rsidRDefault="003354F8" w:rsidP="007A400A">
      <w:pPr>
        <w:spacing w:line="360" w:lineRule="auto"/>
        <w:jc w:val="both"/>
        <w:rPr>
          <w:rFonts w:ascii="Times New Roman" w:hAnsi="Times New Roman" w:cs="Times New Roman"/>
        </w:rPr>
      </w:pPr>
      <w:r>
        <w:rPr>
          <w:rFonts w:ascii="Times New Roman" w:hAnsi="Times New Roman" w:cs="Times New Roman"/>
        </w:rPr>
        <w:t xml:space="preserve">The mission team visited APSC located at </w:t>
      </w:r>
      <w:proofErr w:type="spellStart"/>
      <w:r>
        <w:rPr>
          <w:rFonts w:ascii="Times New Roman" w:hAnsi="Times New Roman" w:cs="Times New Roman"/>
        </w:rPr>
        <w:t>Kot</w:t>
      </w:r>
      <w:proofErr w:type="spellEnd"/>
      <w:r>
        <w:rPr>
          <w:rFonts w:ascii="Times New Roman" w:hAnsi="Times New Roman" w:cs="Times New Roman"/>
        </w:rPr>
        <w:t xml:space="preserve"> </w:t>
      </w:r>
      <w:proofErr w:type="spellStart"/>
      <w:r>
        <w:rPr>
          <w:rFonts w:ascii="Times New Roman" w:hAnsi="Times New Roman" w:cs="Times New Roman"/>
        </w:rPr>
        <w:t>Lakhpat</w:t>
      </w:r>
      <w:proofErr w:type="spellEnd"/>
      <w:r>
        <w:rPr>
          <w:rFonts w:ascii="Times New Roman" w:hAnsi="Times New Roman" w:cs="Times New Roman"/>
        </w:rPr>
        <w:t xml:space="preserve"> Industrial Estate, Lahore and physically examined the workability of existing machinery. </w:t>
      </w:r>
      <w:r w:rsidR="00273B4D">
        <w:rPr>
          <w:rFonts w:ascii="Times New Roman" w:hAnsi="Times New Roman" w:cs="Times New Roman"/>
        </w:rPr>
        <w:t>They discussed the HR details and the market demand of the services of the center with the Regional Director, Lahore, PSIC.</w:t>
      </w:r>
    </w:p>
    <w:p w14:paraId="3C8DB31C" w14:textId="6BD6CB53" w:rsidR="00DA2898" w:rsidRPr="00DA2898" w:rsidRDefault="007A400A" w:rsidP="00145EAF">
      <w:pPr>
        <w:pStyle w:val="Heading1"/>
        <w:numPr>
          <w:ilvl w:val="2"/>
          <w:numId w:val="1"/>
        </w:numPr>
        <w:spacing w:after="240" w:line="276" w:lineRule="auto"/>
        <w:rPr>
          <w:rFonts w:ascii="Times New Roman" w:hAnsi="Times New Roman" w:cs="Times New Roman"/>
        </w:rPr>
      </w:pPr>
      <w:bookmarkStart w:id="12" w:name="_Toc533778889"/>
      <w:bookmarkStart w:id="13" w:name="_Toc533173773"/>
      <w:r>
        <w:rPr>
          <w:rFonts w:ascii="Times New Roman" w:hAnsi="Times New Roman" w:cs="Times New Roman"/>
        </w:rPr>
        <w:t>Meeting with</w:t>
      </w:r>
      <w:r w:rsidR="00486884">
        <w:rPr>
          <w:rFonts w:ascii="Times New Roman" w:hAnsi="Times New Roman" w:cs="Times New Roman"/>
        </w:rPr>
        <w:t xml:space="preserve"> Legal Entities</w:t>
      </w:r>
      <w:bookmarkEnd w:id="12"/>
      <w:r w:rsidR="00486884">
        <w:rPr>
          <w:rFonts w:ascii="Times New Roman" w:hAnsi="Times New Roman" w:cs="Times New Roman"/>
        </w:rPr>
        <w:t xml:space="preserve"> </w:t>
      </w:r>
      <w:bookmarkEnd w:id="13"/>
      <w:r>
        <w:rPr>
          <w:rFonts w:ascii="Times New Roman" w:hAnsi="Times New Roman" w:cs="Times New Roman"/>
        </w:rPr>
        <w:t xml:space="preserve"> </w:t>
      </w:r>
      <w:bookmarkStart w:id="14" w:name="_Toc533775988"/>
    </w:p>
    <w:p w14:paraId="4B6A790B" w14:textId="13AF0634" w:rsidR="00AE15E7" w:rsidRPr="007B1DBA" w:rsidRDefault="00A81E7B" w:rsidP="007B1DBA">
      <w:pPr>
        <w:spacing w:line="360" w:lineRule="auto"/>
        <w:rPr>
          <w:rFonts w:ascii="Times New Roman" w:hAnsi="Times New Roman" w:cs="Times New Roman"/>
        </w:rPr>
      </w:pPr>
      <w:bookmarkStart w:id="15" w:name="_Toc533778841"/>
      <w:r w:rsidRPr="007B1DBA">
        <w:rPr>
          <w:rFonts w:ascii="Times New Roman" w:hAnsi="Times New Roman" w:cs="Times New Roman"/>
        </w:rPr>
        <w:t>The Int’l Experts held meeting</w:t>
      </w:r>
      <w:r w:rsidR="00AD3C24" w:rsidRPr="007B1DBA">
        <w:rPr>
          <w:rFonts w:ascii="Times New Roman" w:hAnsi="Times New Roman" w:cs="Times New Roman"/>
        </w:rPr>
        <w:t>s</w:t>
      </w:r>
      <w:r w:rsidRPr="007B1DBA">
        <w:rPr>
          <w:rFonts w:ascii="Times New Roman" w:hAnsi="Times New Roman" w:cs="Times New Roman"/>
        </w:rPr>
        <w:t xml:space="preserve"> with </w:t>
      </w:r>
      <w:r w:rsidR="00E93B8A" w:rsidRPr="007B1DBA">
        <w:rPr>
          <w:rFonts w:ascii="Times New Roman" w:hAnsi="Times New Roman" w:cs="Times New Roman"/>
        </w:rPr>
        <w:t xml:space="preserve">Agha </w:t>
      </w:r>
      <w:r w:rsidR="00AD3C24" w:rsidRPr="007B1DBA">
        <w:rPr>
          <w:rFonts w:ascii="Times New Roman" w:hAnsi="Times New Roman" w:cs="Times New Roman"/>
        </w:rPr>
        <w:t xml:space="preserve">Waqar </w:t>
      </w:r>
      <w:proofErr w:type="spellStart"/>
      <w:r w:rsidR="00E93B8A" w:rsidRPr="007B1DBA">
        <w:rPr>
          <w:rFonts w:ascii="Times New Roman" w:hAnsi="Times New Roman" w:cs="Times New Roman"/>
        </w:rPr>
        <w:t>Javed</w:t>
      </w:r>
      <w:proofErr w:type="spellEnd"/>
      <w:r w:rsidR="00E93B8A" w:rsidRPr="007B1DBA">
        <w:rPr>
          <w:rFonts w:ascii="Times New Roman" w:hAnsi="Times New Roman" w:cs="Times New Roman"/>
        </w:rPr>
        <w:t>, Member</w:t>
      </w:r>
      <w:r w:rsidR="00AD3C24" w:rsidRPr="007B1DBA">
        <w:rPr>
          <w:rFonts w:ascii="Times New Roman" w:hAnsi="Times New Roman" w:cs="Times New Roman"/>
        </w:rPr>
        <w:t xml:space="preserve"> (</w:t>
      </w:r>
      <w:r w:rsidRPr="007B1DBA">
        <w:rPr>
          <w:rFonts w:ascii="Times New Roman" w:hAnsi="Times New Roman" w:cs="Times New Roman"/>
        </w:rPr>
        <w:t>PPP</w:t>
      </w:r>
      <w:r w:rsidR="00AD3C24" w:rsidRPr="007B1DBA">
        <w:rPr>
          <w:rFonts w:ascii="Times New Roman" w:hAnsi="Times New Roman" w:cs="Times New Roman"/>
        </w:rPr>
        <w:t>) P&amp;D Board</w:t>
      </w:r>
      <w:r w:rsidR="00E93B8A" w:rsidRPr="007B1DBA">
        <w:rPr>
          <w:rFonts w:ascii="Times New Roman" w:hAnsi="Times New Roman" w:cs="Times New Roman"/>
        </w:rPr>
        <w:t>,</w:t>
      </w:r>
      <w:r w:rsidRPr="007B1DBA">
        <w:rPr>
          <w:rFonts w:ascii="Times New Roman" w:hAnsi="Times New Roman" w:cs="Times New Roman"/>
        </w:rPr>
        <w:t xml:space="preserve"> and legal advisors</w:t>
      </w:r>
      <w:r w:rsidR="00E93B8A" w:rsidRPr="007B1DBA">
        <w:rPr>
          <w:rFonts w:ascii="Times New Roman" w:hAnsi="Times New Roman" w:cs="Times New Roman"/>
        </w:rPr>
        <w:t xml:space="preserve"> (Rizvi &amp; Rizvi Associates)</w:t>
      </w:r>
      <w:r w:rsidRPr="007B1DBA">
        <w:rPr>
          <w:rFonts w:ascii="Times New Roman" w:hAnsi="Times New Roman" w:cs="Times New Roman"/>
        </w:rPr>
        <w:t xml:space="preserve"> to assess the available partnership models for the operationalization of the center. In view of these consultations the Int’l Experts will include various partnership/company options in the business plan.</w:t>
      </w:r>
      <w:bookmarkEnd w:id="15"/>
      <w:r w:rsidRPr="007B1DBA">
        <w:rPr>
          <w:rFonts w:ascii="Times New Roman" w:hAnsi="Times New Roman" w:cs="Times New Roman"/>
        </w:rPr>
        <w:t xml:space="preserve"> </w:t>
      </w:r>
      <w:bookmarkEnd w:id="14"/>
    </w:p>
    <w:p w14:paraId="62BDEE22" w14:textId="4EB27296" w:rsidR="007A400A" w:rsidRPr="00AE15E7" w:rsidRDefault="007A400A" w:rsidP="00145EAF">
      <w:pPr>
        <w:pStyle w:val="Heading1"/>
        <w:numPr>
          <w:ilvl w:val="0"/>
          <w:numId w:val="1"/>
        </w:numPr>
        <w:spacing w:after="240" w:line="276" w:lineRule="auto"/>
        <w:jc w:val="both"/>
        <w:rPr>
          <w:rFonts w:ascii="Times New Roman" w:hAnsi="Times New Roman" w:cs="Times New Roman"/>
        </w:rPr>
      </w:pPr>
      <w:bookmarkStart w:id="16" w:name="_Toc533778890"/>
      <w:r w:rsidRPr="00AE15E7">
        <w:rPr>
          <w:rFonts w:ascii="Times New Roman" w:hAnsi="Times New Roman" w:cs="Times New Roman"/>
        </w:rPr>
        <w:t>Way Forward</w:t>
      </w:r>
      <w:bookmarkEnd w:id="16"/>
    </w:p>
    <w:p w14:paraId="6C5AF178" w14:textId="7851B54B" w:rsidR="007A400A" w:rsidRDefault="0066538B" w:rsidP="007A400A">
      <w:pPr>
        <w:spacing w:after="240" w:line="360" w:lineRule="auto"/>
        <w:jc w:val="both"/>
        <w:rPr>
          <w:rFonts w:ascii="Times New Roman" w:hAnsi="Times New Roman" w:cs="Times New Roman"/>
        </w:rPr>
      </w:pPr>
      <w:r>
        <w:rPr>
          <w:rFonts w:ascii="Times New Roman" w:hAnsi="Times New Roman" w:cs="Times New Roman"/>
        </w:rPr>
        <w:t>The deliverables of this mission will be as under:</w:t>
      </w:r>
    </w:p>
    <w:p w14:paraId="303D3567" w14:textId="6A907010" w:rsidR="0066538B" w:rsidRDefault="0066538B" w:rsidP="00145EAF">
      <w:pPr>
        <w:pStyle w:val="ListParagraph"/>
        <w:numPr>
          <w:ilvl w:val="0"/>
          <w:numId w:val="3"/>
        </w:numPr>
        <w:spacing w:after="240" w:line="360" w:lineRule="auto"/>
        <w:jc w:val="both"/>
        <w:rPr>
          <w:rFonts w:ascii="Times New Roman" w:hAnsi="Times New Roman" w:cs="Times New Roman"/>
        </w:rPr>
      </w:pPr>
      <w:r>
        <w:rPr>
          <w:rFonts w:ascii="Times New Roman" w:hAnsi="Times New Roman" w:cs="Times New Roman"/>
        </w:rPr>
        <w:t>A general assessment report of the autoparts cluster in Lahore identifying cluster development opportunities from short to medium and long term</w:t>
      </w:r>
    </w:p>
    <w:p w14:paraId="42281125" w14:textId="1ABB2E18" w:rsidR="0066538B" w:rsidRDefault="0066538B" w:rsidP="00145EAF">
      <w:pPr>
        <w:pStyle w:val="ListParagraph"/>
        <w:numPr>
          <w:ilvl w:val="0"/>
          <w:numId w:val="3"/>
        </w:numPr>
        <w:spacing w:after="240" w:line="360" w:lineRule="auto"/>
        <w:jc w:val="both"/>
        <w:rPr>
          <w:rFonts w:ascii="Times New Roman" w:hAnsi="Times New Roman" w:cs="Times New Roman"/>
        </w:rPr>
      </w:pPr>
      <w:r>
        <w:rPr>
          <w:rFonts w:ascii="Times New Roman" w:hAnsi="Times New Roman" w:cs="Times New Roman"/>
        </w:rPr>
        <w:t xml:space="preserve">Service portfolio of APSC bridging the service gaps between existing vendor industry and OEMs future demands </w:t>
      </w:r>
    </w:p>
    <w:p w14:paraId="19E41322" w14:textId="351204A4" w:rsidR="0066538B" w:rsidRPr="00AE15E7" w:rsidRDefault="0066538B" w:rsidP="00145EAF">
      <w:pPr>
        <w:pStyle w:val="ListParagraph"/>
        <w:numPr>
          <w:ilvl w:val="0"/>
          <w:numId w:val="3"/>
        </w:numPr>
        <w:spacing w:after="240" w:line="360" w:lineRule="auto"/>
        <w:jc w:val="both"/>
        <w:rPr>
          <w:rFonts w:ascii="Times New Roman" w:hAnsi="Times New Roman" w:cs="Times New Roman"/>
        </w:rPr>
      </w:pPr>
      <w:r>
        <w:rPr>
          <w:rFonts w:ascii="Times New Roman" w:hAnsi="Times New Roman" w:cs="Times New Roman"/>
        </w:rPr>
        <w:t>Draft template of Business Plan for operationalization of APSC with initial inputs included</w:t>
      </w:r>
    </w:p>
    <w:p w14:paraId="11DBEA17" w14:textId="77777777" w:rsidR="0066538B" w:rsidRDefault="0066538B" w:rsidP="007A400A">
      <w:pPr>
        <w:spacing w:after="240" w:line="360" w:lineRule="auto"/>
        <w:jc w:val="both"/>
        <w:rPr>
          <w:rFonts w:ascii="Times New Roman" w:hAnsi="Times New Roman" w:cs="Times New Roman"/>
        </w:rPr>
      </w:pPr>
    </w:p>
    <w:p w14:paraId="14F18CA3" w14:textId="77777777" w:rsidR="007A400A" w:rsidRDefault="007A400A" w:rsidP="007A400A">
      <w:pPr>
        <w:jc w:val="center"/>
        <w:rPr>
          <w:rFonts w:ascii="Times New Roman" w:hAnsi="Times New Roman" w:cs="Times New Roman"/>
        </w:rPr>
      </w:pPr>
    </w:p>
    <w:p w14:paraId="6C69BF1F" w14:textId="77777777" w:rsidR="007A400A" w:rsidRDefault="007A400A" w:rsidP="007A400A">
      <w:pPr>
        <w:rPr>
          <w:rFonts w:ascii="Times New Roman" w:hAnsi="Times New Roman" w:cs="Times New Roman"/>
        </w:rPr>
      </w:pPr>
    </w:p>
    <w:p w14:paraId="2FD60000" w14:textId="77777777" w:rsidR="007A400A" w:rsidRDefault="007A400A" w:rsidP="007A400A">
      <w:pPr>
        <w:rPr>
          <w:rFonts w:ascii="Times New Roman" w:hAnsi="Times New Roman" w:cs="Times New Roman"/>
        </w:rPr>
      </w:pPr>
    </w:p>
    <w:p w14:paraId="5FDB0F67" w14:textId="4C208140" w:rsidR="007A400A" w:rsidRPr="00C54808" w:rsidRDefault="007A400A" w:rsidP="0050541E">
      <w:pPr>
        <w:jc w:val="center"/>
        <w:rPr>
          <w:b/>
        </w:rPr>
      </w:pPr>
      <w:r>
        <w:rPr>
          <w:rFonts w:ascii="Times New Roman" w:hAnsi="Times New Roman" w:cs="Times New Roman"/>
        </w:rPr>
        <w:br w:type="page"/>
      </w:r>
      <w:r w:rsidRPr="00C54808">
        <w:rPr>
          <w:b/>
        </w:rPr>
        <w:lastRenderedPageBreak/>
        <w:t>Picture Gallery</w:t>
      </w:r>
    </w:p>
    <w:p w14:paraId="71EACACA" w14:textId="77777777" w:rsidR="007A400A" w:rsidRPr="00160A1D" w:rsidRDefault="007A400A" w:rsidP="007A400A">
      <w:pPr>
        <w:jc w:val="center"/>
        <w:rPr>
          <w:sz w:val="10"/>
          <w:szCs w:val="20"/>
        </w:rPr>
      </w:pPr>
    </w:p>
    <w:tbl>
      <w:tblPr>
        <w:tblStyle w:val="TableGrid"/>
        <w:tblW w:w="10512" w:type="dxa"/>
        <w:jc w:val="center"/>
        <w:tblLook w:val="04A0" w:firstRow="1" w:lastRow="0" w:firstColumn="1" w:lastColumn="0" w:noHBand="0" w:noVBand="1"/>
      </w:tblPr>
      <w:tblGrid>
        <w:gridCol w:w="5976"/>
        <w:gridCol w:w="4536"/>
      </w:tblGrid>
      <w:tr w:rsidR="007A400A" w:rsidRPr="00955515" w14:paraId="64B9557B" w14:textId="77777777" w:rsidTr="00FE67C0">
        <w:trPr>
          <w:trHeight w:val="413"/>
          <w:jc w:val="center"/>
        </w:trPr>
        <w:tc>
          <w:tcPr>
            <w:tcW w:w="10512" w:type="dxa"/>
            <w:gridSpan w:val="2"/>
            <w:shd w:val="clear" w:color="auto" w:fill="D9D9D9" w:themeFill="background1" w:themeFillShade="D9"/>
            <w:vAlign w:val="center"/>
          </w:tcPr>
          <w:p w14:paraId="5772A88F" w14:textId="77777777" w:rsidR="007A400A" w:rsidRPr="00955515" w:rsidRDefault="007A400A" w:rsidP="007A400A">
            <w:pPr>
              <w:jc w:val="center"/>
              <w:rPr>
                <w:b/>
                <w:sz w:val="20"/>
                <w:szCs w:val="20"/>
              </w:rPr>
            </w:pPr>
            <w:r>
              <w:rPr>
                <w:b/>
                <w:sz w:val="20"/>
                <w:szCs w:val="20"/>
              </w:rPr>
              <w:t>Meetings with OEMs</w:t>
            </w:r>
          </w:p>
        </w:tc>
      </w:tr>
      <w:tr w:rsidR="007A400A" w:rsidRPr="000D3E9B" w14:paraId="372B07E7" w14:textId="77777777" w:rsidTr="00FE67C0">
        <w:trPr>
          <w:jc w:val="center"/>
        </w:trPr>
        <w:tc>
          <w:tcPr>
            <w:tcW w:w="5976" w:type="dxa"/>
            <w:vAlign w:val="center"/>
          </w:tcPr>
          <w:p w14:paraId="3511403A" w14:textId="77777777" w:rsidR="007A400A" w:rsidRDefault="007A400A" w:rsidP="007A400A">
            <w:pPr>
              <w:jc w:val="center"/>
              <w:rPr>
                <w:sz w:val="18"/>
                <w:szCs w:val="18"/>
              </w:rPr>
            </w:pPr>
            <w:r>
              <w:rPr>
                <w:noProof/>
                <w:lang w:val="en-GB" w:eastAsia="en-GB"/>
              </w:rPr>
              <w:drawing>
                <wp:inline distT="0" distB="0" distL="0" distR="0" wp14:anchorId="6FB2376D" wp14:editId="230542CA">
                  <wp:extent cx="2743200" cy="183364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3200" cy="1833647"/>
                          </a:xfrm>
                          <a:prstGeom prst="rect">
                            <a:avLst/>
                          </a:prstGeom>
                          <a:noFill/>
                          <a:ln>
                            <a:noFill/>
                          </a:ln>
                        </pic:spPr>
                      </pic:pic>
                    </a:graphicData>
                  </a:graphic>
                </wp:inline>
              </w:drawing>
            </w:r>
          </w:p>
          <w:p w14:paraId="3DC1BE3F" w14:textId="77777777" w:rsidR="007A400A" w:rsidRDefault="007A400A" w:rsidP="007A400A">
            <w:pPr>
              <w:jc w:val="center"/>
              <w:rPr>
                <w:sz w:val="18"/>
                <w:szCs w:val="18"/>
              </w:rPr>
            </w:pPr>
            <w:r>
              <w:rPr>
                <w:sz w:val="18"/>
                <w:szCs w:val="18"/>
              </w:rPr>
              <w:t>Meeting with Honda Atlas Cars</w:t>
            </w:r>
          </w:p>
          <w:p w14:paraId="71D9C42A" w14:textId="2ADEBB3C" w:rsidR="007A400A" w:rsidRPr="000D3E9B" w:rsidRDefault="007A400A" w:rsidP="007A400A">
            <w:pPr>
              <w:jc w:val="center"/>
              <w:rPr>
                <w:sz w:val="18"/>
                <w:szCs w:val="18"/>
              </w:rPr>
            </w:pPr>
          </w:p>
        </w:tc>
        <w:tc>
          <w:tcPr>
            <w:tcW w:w="4536" w:type="dxa"/>
            <w:vAlign w:val="center"/>
          </w:tcPr>
          <w:p w14:paraId="4A4769F5" w14:textId="77777777" w:rsidR="007A400A" w:rsidRDefault="007A400A" w:rsidP="007A400A">
            <w:pPr>
              <w:jc w:val="center"/>
              <w:rPr>
                <w:sz w:val="18"/>
                <w:szCs w:val="18"/>
              </w:rPr>
            </w:pPr>
            <w:r>
              <w:rPr>
                <w:noProof/>
                <w:lang w:val="en-GB" w:eastAsia="en-GB"/>
              </w:rPr>
              <w:drawing>
                <wp:inline distT="0" distB="0" distL="0" distR="0" wp14:anchorId="1BE01255" wp14:editId="7E2BFD46">
                  <wp:extent cx="2743200" cy="1833647"/>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3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1833647"/>
                          </a:xfrm>
                          <a:prstGeom prst="rect">
                            <a:avLst/>
                          </a:prstGeom>
                          <a:noFill/>
                          <a:ln>
                            <a:noFill/>
                          </a:ln>
                        </pic:spPr>
                      </pic:pic>
                    </a:graphicData>
                  </a:graphic>
                </wp:inline>
              </w:drawing>
            </w:r>
          </w:p>
          <w:p w14:paraId="30B8A8A8" w14:textId="77777777" w:rsidR="007A400A" w:rsidRPr="000D3E9B" w:rsidRDefault="007A400A" w:rsidP="007A400A">
            <w:pPr>
              <w:jc w:val="center"/>
              <w:rPr>
                <w:sz w:val="18"/>
                <w:szCs w:val="18"/>
              </w:rPr>
            </w:pPr>
            <w:r>
              <w:rPr>
                <w:sz w:val="18"/>
                <w:szCs w:val="18"/>
              </w:rPr>
              <w:t>Group photo at Honda Atlas Cars</w:t>
            </w:r>
          </w:p>
        </w:tc>
      </w:tr>
      <w:tr w:rsidR="007A400A" w:rsidRPr="000D3E9B" w14:paraId="7C902F27" w14:textId="77777777" w:rsidTr="00FE67C0">
        <w:trPr>
          <w:jc w:val="center"/>
        </w:trPr>
        <w:tc>
          <w:tcPr>
            <w:tcW w:w="5976" w:type="dxa"/>
            <w:vAlign w:val="center"/>
          </w:tcPr>
          <w:p w14:paraId="08DAFEB7" w14:textId="77777777" w:rsidR="007A400A" w:rsidRDefault="007A400A" w:rsidP="007A400A">
            <w:pPr>
              <w:jc w:val="center"/>
              <w:rPr>
                <w:sz w:val="18"/>
                <w:szCs w:val="18"/>
              </w:rPr>
            </w:pPr>
            <w:r>
              <w:rPr>
                <w:noProof/>
                <w:lang w:val="en-GB" w:eastAsia="en-GB"/>
              </w:rPr>
              <w:drawing>
                <wp:inline distT="0" distB="0" distL="0" distR="0" wp14:anchorId="78A061AF" wp14:editId="3BD06F22">
                  <wp:extent cx="2743200" cy="1833647"/>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1833647"/>
                          </a:xfrm>
                          <a:prstGeom prst="rect">
                            <a:avLst/>
                          </a:prstGeom>
                          <a:noFill/>
                          <a:ln>
                            <a:noFill/>
                          </a:ln>
                        </pic:spPr>
                      </pic:pic>
                    </a:graphicData>
                  </a:graphic>
                </wp:inline>
              </w:drawing>
            </w:r>
          </w:p>
          <w:p w14:paraId="066E861B" w14:textId="77777777" w:rsidR="007A400A" w:rsidRDefault="007A400A" w:rsidP="007A400A">
            <w:pPr>
              <w:jc w:val="center"/>
              <w:rPr>
                <w:sz w:val="18"/>
                <w:szCs w:val="18"/>
              </w:rPr>
            </w:pPr>
            <w:r>
              <w:rPr>
                <w:sz w:val="18"/>
                <w:szCs w:val="18"/>
              </w:rPr>
              <w:t>Meeting with Hyundai Nishat Motors</w:t>
            </w:r>
          </w:p>
          <w:p w14:paraId="546A6522" w14:textId="4CAC3B5F" w:rsidR="007A400A" w:rsidRPr="000D3E9B" w:rsidRDefault="007A400A" w:rsidP="007A400A">
            <w:pPr>
              <w:jc w:val="center"/>
              <w:rPr>
                <w:sz w:val="18"/>
                <w:szCs w:val="18"/>
              </w:rPr>
            </w:pPr>
          </w:p>
        </w:tc>
        <w:tc>
          <w:tcPr>
            <w:tcW w:w="4536" w:type="dxa"/>
            <w:vAlign w:val="center"/>
          </w:tcPr>
          <w:p w14:paraId="10B69B1A" w14:textId="77777777" w:rsidR="007A400A" w:rsidRDefault="007A400A" w:rsidP="007A400A">
            <w:pPr>
              <w:jc w:val="center"/>
              <w:rPr>
                <w:sz w:val="18"/>
                <w:szCs w:val="18"/>
              </w:rPr>
            </w:pPr>
            <w:r>
              <w:rPr>
                <w:noProof/>
                <w:lang w:val="en-GB" w:eastAsia="en-GB"/>
              </w:rPr>
              <w:drawing>
                <wp:inline distT="0" distB="0" distL="0" distR="0" wp14:anchorId="46444F3B" wp14:editId="45A06925">
                  <wp:extent cx="2743200" cy="1833561"/>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1833561"/>
                          </a:xfrm>
                          <a:prstGeom prst="rect">
                            <a:avLst/>
                          </a:prstGeom>
                          <a:noFill/>
                          <a:ln>
                            <a:noFill/>
                          </a:ln>
                        </pic:spPr>
                      </pic:pic>
                    </a:graphicData>
                  </a:graphic>
                </wp:inline>
              </w:drawing>
            </w:r>
          </w:p>
          <w:p w14:paraId="4868EE71" w14:textId="77777777" w:rsidR="007A400A" w:rsidRPr="000D3E9B" w:rsidRDefault="007A400A" w:rsidP="007A400A">
            <w:pPr>
              <w:jc w:val="center"/>
              <w:rPr>
                <w:sz w:val="18"/>
                <w:szCs w:val="18"/>
              </w:rPr>
            </w:pPr>
            <w:r>
              <w:rPr>
                <w:sz w:val="18"/>
                <w:szCs w:val="18"/>
              </w:rPr>
              <w:t xml:space="preserve">Meeting with </w:t>
            </w:r>
            <w:r w:rsidRPr="00E47105">
              <w:rPr>
                <w:sz w:val="18"/>
                <w:szCs w:val="18"/>
              </w:rPr>
              <w:t>Al-Futtaim Automotive Pakistan (Renault)</w:t>
            </w:r>
          </w:p>
        </w:tc>
      </w:tr>
      <w:tr w:rsidR="007A400A" w:rsidRPr="000D3E9B" w14:paraId="4772CB79" w14:textId="77777777" w:rsidTr="00FE67C0">
        <w:trPr>
          <w:jc w:val="center"/>
        </w:trPr>
        <w:tc>
          <w:tcPr>
            <w:tcW w:w="10512" w:type="dxa"/>
            <w:gridSpan w:val="2"/>
            <w:vAlign w:val="center"/>
          </w:tcPr>
          <w:p w14:paraId="426DDDA9" w14:textId="77777777" w:rsidR="007A400A" w:rsidRDefault="007A400A" w:rsidP="007A400A">
            <w:pPr>
              <w:jc w:val="center"/>
              <w:rPr>
                <w:sz w:val="18"/>
                <w:szCs w:val="18"/>
              </w:rPr>
            </w:pPr>
            <w:r>
              <w:rPr>
                <w:noProof/>
                <w:lang w:val="en-GB" w:eastAsia="en-GB"/>
              </w:rPr>
              <w:drawing>
                <wp:inline distT="0" distB="0" distL="0" distR="0" wp14:anchorId="35EE7AB2" wp14:editId="18E5D8BB">
                  <wp:extent cx="2743200" cy="1833647"/>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1833647"/>
                          </a:xfrm>
                          <a:prstGeom prst="rect">
                            <a:avLst/>
                          </a:prstGeom>
                          <a:noFill/>
                          <a:ln>
                            <a:noFill/>
                          </a:ln>
                        </pic:spPr>
                      </pic:pic>
                    </a:graphicData>
                  </a:graphic>
                </wp:inline>
              </w:drawing>
            </w:r>
          </w:p>
          <w:p w14:paraId="727DCBB2" w14:textId="591B5E13" w:rsidR="007A400A" w:rsidRDefault="007A400A" w:rsidP="007A400A">
            <w:pPr>
              <w:jc w:val="center"/>
              <w:rPr>
                <w:sz w:val="18"/>
                <w:szCs w:val="18"/>
              </w:rPr>
            </w:pPr>
            <w:r>
              <w:rPr>
                <w:sz w:val="18"/>
                <w:szCs w:val="18"/>
              </w:rPr>
              <w:t>Meeting with Road Prince (Omega Industries)</w:t>
            </w:r>
          </w:p>
          <w:p w14:paraId="09F4D573" w14:textId="77777777" w:rsidR="007A400A" w:rsidRDefault="007A400A" w:rsidP="007A400A">
            <w:pPr>
              <w:jc w:val="center"/>
              <w:rPr>
                <w:sz w:val="18"/>
                <w:szCs w:val="18"/>
              </w:rPr>
            </w:pPr>
          </w:p>
          <w:p w14:paraId="0BDD64DB" w14:textId="35D6616C" w:rsidR="007A400A" w:rsidRPr="000D3E9B" w:rsidRDefault="007A400A" w:rsidP="007A400A">
            <w:pPr>
              <w:rPr>
                <w:sz w:val="18"/>
                <w:szCs w:val="18"/>
              </w:rPr>
            </w:pPr>
          </w:p>
        </w:tc>
      </w:tr>
    </w:tbl>
    <w:p w14:paraId="6FFB8C00" w14:textId="77777777" w:rsidR="007A400A" w:rsidRDefault="007A400A">
      <w:r>
        <w:br w:type="page"/>
      </w:r>
    </w:p>
    <w:tbl>
      <w:tblPr>
        <w:tblStyle w:val="TableGrid"/>
        <w:tblW w:w="10512" w:type="dxa"/>
        <w:jc w:val="center"/>
        <w:tblLook w:val="04A0" w:firstRow="1" w:lastRow="0" w:firstColumn="1" w:lastColumn="0" w:noHBand="0" w:noVBand="1"/>
      </w:tblPr>
      <w:tblGrid>
        <w:gridCol w:w="5976"/>
        <w:gridCol w:w="4536"/>
      </w:tblGrid>
      <w:tr w:rsidR="007A400A" w:rsidRPr="00955515" w14:paraId="5C2ABBBB" w14:textId="77777777" w:rsidTr="00FE67C0">
        <w:trPr>
          <w:trHeight w:val="413"/>
          <w:jc w:val="center"/>
        </w:trPr>
        <w:tc>
          <w:tcPr>
            <w:tcW w:w="10512" w:type="dxa"/>
            <w:gridSpan w:val="2"/>
            <w:shd w:val="clear" w:color="auto" w:fill="D9D9D9" w:themeFill="background1" w:themeFillShade="D9"/>
            <w:vAlign w:val="center"/>
          </w:tcPr>
          <w:p w14:paraId="19F4B75A" w14:textId="01C4A506" w:rsidR="007A400A" w:rsidRPr="00955515" w:rsidRDefault="007A400A" w:rsidP="007A400A">
            <w:pPr>
              <w:jc w:val="center"/>
              <w:rPr>
                <w:b/>
                <w:sz w:val="20"/>
                <w:szCs w:val="20"/>
              </w:rPr>
            </w:pPr>
            <w:r>
              <w:rPr>
                <w:b/>
                <w:sz w:val="20"/>
                <w:szCs w:val="20"/>
              </w:rPr>
              <w:lastRenderedPageBreak/>
              <w:t>Meetings with APMs</w:t>
            </w:r>
          </w:p>
        </w:tc>
      </w:tr>
      <w:tr w:rsidR="007A400A" w:rsidRPr="000D3E9B" w14:paraId="675032CA" w14:textId="77777777" w:rsidTr="00FE67C0">
        <w:trPr>
          <w:jc w:val="center"/>
        </w:trPr>
        <w:tc>
          <w:tcPr>
            <w:tcW w:w="5976" w:type="dxa"/>
            <w:vAlign w:val="center"/>
          </w:tcPr>
          <w:p w14:paraId="6E70CC13" w14:textId="77777777" w:rsidR="007A400A" w:rsidRDefault="007A400A" w:rsidP="007A400A">
            <w:pPr>
              <w:jc w:val="center"/>
              <w:rPr>
                <w:sz w:val="18"/>
                <w:szCs w:val="18"/>
              </w:rPr>
            </w:pPr>
            <w:r>
              <w:rPr>
                <w:noProof/>
                <w:lang w:val="en-GB" w:eastAsia="en-GB"/>
              </w:rPr>
              <w:drawing>
                <wp:inline distT="0" distB="0" distL="0" distR="0" wp14:anchorId="44B83E26" wp14:editId="6B3504D4">
                  <wp:extent cx="2743200" cy="1828800"/>
                  <wp:effectExtent l="0" t="0" r="0" b="0"/>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7851D841" w14:textId="77777777" w:rsidR="007A400A" w:rsidRPr="000D3E9B" w:rsidRDefault="007A400A" w:rsidP="007A400A">
            <w:pPr>
              <w:jc w:val="center"/>
              <w:rPr>
                <w:sz w:val="18"/>
                <w:szCs w:val="18"/>
              </w:rPr>
            </w:pPr>
            <w:r>
              <w:rPr>
                <w:sz w:val="18"/>
                <w:szCs w:val="18"/>
              </w:rPr>
              <w:t>Meeting at Novelty Engineering</w:t>
            </w:r>
          </w:p>
        </w:tc>
        <w:tc>
          <w:tcPr>
            <w:tcW w:w="4536" w:type="dxa"/>
            <w:vAlign w:val="center"/>
          </w:tcPr>
          <w:p w14:paraId="76E2306B" w14:textId="77777777" w:rsidR="007A400A" w:rsidRDefault="007A400A" w:rsidP="007A400A">
            <w:pPr>
              <w:jc w:val="center"/>
              <w:rPr>
                <w:sz w:val="18"/>
                <w:szCs w:val="18"/>
              </w:rPr>
            </w:pPr>
            <w:r>
              <w:rPr>
                <w:noProof/>
                <w:lang w:val="en-GB" w:eastAsia="en-GB"/>
              </w:rPr>
              <w:drawing>
                <wp:inline distT="0" distB="0" distL="0" distR="0" wp14:anchorId="6C072EBA" wp14:editId="6A987D32">
                  <wp:extent cx="2743200" cy="1828800"/>
                  <wp:effectExtent l="0" t="0" r="0" b="0"/>
                  <wp:docPr id="141" name="Pictu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28" cstate="print">
                            <a:extLst>
                              <a:ext uri="{BEBA8EAE-BF5A-486C-A8C5-ECC9F3942E4B}">
                                <a14:imgProps xmlns:a14="http://schemas.microsoft.com/office/drawing/2010/main">
                                  <a14:imgLayer r:embed="rId29">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5E686DFC" w14:textId="77777777" w:rsidR="007A400A" w:rsidRPr="000D3E9B" w:rsidRDefault="007A400A" w:rsidP="007A400A">
            <w:pPr>
              <w:jc w:val="center"/>
              <w:rPr>
                <w:sz w:val="18"/>
                <w:szCs w:val="18"/>
              </w:rPr>
            </w:pPr>
            <w:r>
              <w:rPr>
                <w:sz w:val="18"/>
                <w:szCs w:val="18"/>
              </w:rPr>
              <w:t>Meeting at Infinity Engineering</w:t>
            </w:r>
          </w:p>
        </w:tc>
      </w:tr>
      <w:tr w:rsidR="007A400A" w:rsidRPr="000D3E9B" w14:paraId="5E8599CD" w14:textId="77777777" w:rsidTr="00FE67C0">
        <w:trPr>
          <w:jc w:val="center"/>
        </w:trPr>
        <w:tc>
          <w:tcPr>
            <w:tcW w:w="10512" w:type="dxa"/>
            <w:gridSpan w:val="2"/>
            <w:vAlign w:val="center"/>
          </w:tcPr>
          <w:p w14:paraId="0AB94BD9" w14:textId="77777777" w:rsidR="007A400A" w:rsidRDefault="007A400A" w:rsidP="007A400A">
            <w:pPr>
              <w:jc w:val="center"/>
              <w:rPr>
                <w:sz w:val="18"/>
                <w:szCs w:val="18"/>
              </w:rPr>
            </w:pPr>
            <w:r>
              <w:rPr>
                <w:noProof/>
                <w:lang w:val="en-GB" w:eastAsia="en-GB"/>
              </w:rPr>
              <w:drawing>
                <wp:inline distT="0" distB="0" distL="0" distR="0" wp14:anchorId="7707C918" wp14:editId="00BA8712">
                  <wp:extent cx="2743200" cy="18288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019F7CDB" w14:textId="77777777" w:rsidR="007A400A" w:rsidRPr="000D3E9B" w:rsidRDefault="007A400A" w:rsidP="007A400A">
            <w:pPr>
              <w:jc w:val="center"/>
              <w:rPr>
                <w:sz w:val="18"/>
                <w:szCs w:val="18"/>
              </w:rPr>
            </w:pPr>
            <w:r>
              <w:rPr>
                <w:sz w:val="18"/>
                <w:szCs w:val="18"/>
              </w:rPr>
              <w:t xml:space="preserve">Meeting at </w:t>
            </w:r>
            <w:proofErr w:type="spellStart"/>
            <w:r w:rsidRPr="00DA685D">
              <w:rPr>
                <w:sz w:val="18"/>
                <w:szCs w:val="18"/>
              </w:rPr>
              <w:t>Risan</w:t>
            </w:r>
            <w:proofErr w:type="spellEnd"/>
            <w:r w:rsidRPr="00DA685D">
              <w:rPr>
                <w:sz w:val="18"/>
                <w:szCs w:val="18"/>
              </w:rPr>
              <w:t xml:space="preserve"> Synthetic Technic</w:t>
            </w:r>
          </w:p>
        </w:tc>
      </w:tr>
      <w:tr w:rsidR="004E0354" w:rsidRPr="00955515" w14:paraId="369CE286" w14:textId="77777777" w:rsidTr="00FE67C0">
        <w:trPr>
          <w:trHeight w:val="413"/>
          <w:jc w:val="center"/>
        </w:trPr>
        <w:tc>
          <w:tcPr>
            <w:tcW w:w="10512" w:type="dxa"/>
            <w:gridSpan w:val="2"/>
            <w:shd w:val="clear" w:color="auto" w:fill="D9D9D9" w:themeFill="background1" w:themeFillShade="D9"/>
            <w:vAlign w:val="center"/>
          </w:tcPr>
          <w:p w14:paraId="1E3371AE" w14:textId="64B16173" w:rsidR="004E0354" w:rsidRPr="00955515" w:rsidRDefault="004E0354" w:rsidP="00FE67C0">
            <w:pPr>
              <w:jc w:val="center"/>
              <w:rPr>
                <w:b/>
                <w:sz w:val="20"/>
                <w:szCs w:val="20"/>
              </w:rPr>
            </w:pPr>
            <w:r>
              <w:rPr>
                <w:b/>
                <w:sz w:val="20"/>
                <w:szCs w:val="20"/>
              </w:rPr>
              <w:t>Opening Meeting with PAAPAM</w:t>
            </w:r>
          </w:p>
        </w:tc>
      </w:tr>
      <w:tr w:rsidR="004E0354" w:rsidRPr="000D3E9B" w14:paraId="0DA3EE08" w14:textId="77777777" w:rsidTr="00FE67C0">
        <w:trPr>
          <w:jc w:val="center"/>
        </w:trPr>
        <w:tc>
          <w:tcPr>
            <w:tcW w:w="10512" w:type="dxa"/>
            <w:gridSpan w:val="2"/>
            <w:vAlign w:val="center"/>
          </w:tcPr>
          <w:p w14:paraId="7689D7FC" w14:textId="77777777" w:rsidR="004E0354" w:rsidRDefault="004E0354" w:rsidP="007A400A">
            <w:pPr>
              <w:jc w:val="center"/>
              <w:rPr>
                <w:noProof/>
              </w:rPr>
            </w:pPr>
            <w:r>
              <w:rPr>
                <w:noProof/>
                <w:lang w:val="en-GB" w:eastAsia="en-GB"/>
              </w:rPr>
              <w:drawing>
                <wp:inline distT="0" distB="0" distL="0" distR="0" wp14:anchorId="5BF50C66" wp14:editId="62E9821D">
                  <wp:extent cx="3657600" cy="2444863"/>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18000"/>
                                    </a14:imgEffect>
                                  </a14:imgLayer>
                                </a14:imgProps>
                              </a:ext>
                              <a:ext uri="{28A0092B-C50C-407E-A947-70E740481C1C}">
                                <a14:useLocalDpi xmlns:a14="http://schemas.microsoft.com/office/drawing/2010/main" val="0"/>
                              </a:ext>
                            </a:extLst>
                          </a:blip>
                          <a:srcRect/>
                          <a:stretch>
                            <a:fillRect/>
                          </a:stretch>
                        </pic:blipFill>
                        <pic:spPr bwMode="auto">
                          <a:xfrm>
                            <a:off x="0" y="0"/>
                            <a:ext cx="3657600" cy="2444863"/>
                          </a:xfrm>
                          <a:prstGeom prst="rect">
                            <a:avLst/>
                          </a:prstGeom>
                          <a:noFill/>
                          <a:ln>
                            <a:noFill/>
                          </a:ln>
                        </pic:spPr>
                      </pic:pic>
                    </a:graphicData>
                  </a:graphic>
                </wp:inline>
              </w:drawing>
            </w:r>
          </w:p>
          <w:p w14:paraId="1A284218" w14:textId="77777777" w:rsidR="004E0354" w:rsidRDefault="004E0354" w:rsidP="007A400A">
            <w:pPr>
              <w:jc w:val="center"/>
              <w:rPr>
                <w:noProof/>
              </w:rPr>
            </w:pPr>
            <w:r>
              <w:rPr>
                <w:noProof/>
              </w:rPr>
              <w:t>Opening Meeting with PAAPAM</w:t>
            </w:r>
          </w:p>
          <w:p w14:paraId="4D27DF07" w14:textId="3FFEC4AF" w:rsidR="004E0354" w:rsidRDefault="004E0354" w:rsidP="004E0354">
            <w:pPr>
              <w:rPr>
                <w:noProof/>
              </w:rPr>
            </w:pPr>
          </w:p>
        </w:tc>
      </w:tr>
    </w:tbl>
    <w:p w14:paraId="365056C2" w14:textId="77777777" w:rsidR="00011375" w:rsidRDefault="00011375">
      <w:r>
        <w:br w:type="page"/>
      </w:r>
    </w:p>
    <w:tbl>
      <w:tblPr>
        <w:tblStyle w:val="TableGrid"/>
        <w:tblW w:w="10512" w:type="dxa"/>
        <w:jc w:val="center"/>
        <w:tblLook w:val="04A0" w:firstRow="1" w:lastRow="0" w:firstColumn="1" w:lastColumn="0" w:noHBand="0" w:noVBand="1"/>
      </w:tblPr>
      <w:tblGrid>
        <w:gridCol w:w="5976"/>
        <w:gridCol w:w="4536"/>
      </w:tblGrid>
      <w:tr w:rsidR="007A400A" w:rsidRPr="00955515" w14:paraId="71AC829C" w14:textId="77777777" w:rsidTr="00FE67C0">
        <w:trPr>
          <w:trHeight w:val="413"/>
          <w:jc w:val="center"/>
        </w:trPr>
        <w:tc>
          <w:tcPr>
            <w:tcW w:w="10512" w:type="dxa"/>
            <w:gridSpan w:val="2"/>
            <w:shd w:val="clear" w:color="auto" w:fill="D9D9D9" w:themeFill="background1" w:themeFillShade="D9"/>
            <w:vAlign w:val="center"/>
          </w:tcPr>
          <w:p w14:paraId="466A28D0" w14:textId="2BAA10B9" w:rsidR="007A400A" w:rsidRPr="00955515" w:rsidRDefault="007A400A" w:rsidP="007A400A">
            <w:pPr>
              <w:jc w:val="center"/>
              <w:rPr>
                <w:b/>
                <w:sz w:val="20"/>
                <w:szCs w:val="20"/>
              </w:rPr>
            </w:pPr>
            <w:r>
              <w:rPr>
                <w:b/>
                <w:sz w:val="20"/>
                <w:szCs w:val="20"/>
              </w:rPr>
              <w:lastRenderedPageBreak/>
              <w:t>Consultative Session with Car Parts Manufacturers</w:t>
            </w:r>
          </w:p>
        </w:tc>
      </w:tr>
      <w:tr w:rsidR="007A400A" w:rsidRPr="000D3E9B" w14:paraId="62021928" w14:textId="77777777" w:rsidTr="00FE67C0">
        <w:trPr>
          <w:jc w:val="center"/>
        </w:trPr>
        <w:tc>
          <w:tcPr>
            <w:tcW w:w="5976" w:type="dxa"/>
            <w:vAlign w:val="center"/>
          </w:tcPr>
          <w:p w14:paraId="021B8CB8" w14:textId="77777777" w:rsidR="007A400A" w:rsidRPr="000D3E9B" w:rsidRDefault="007A400A" w:rsidP="007A400A">
            <w:pPr>
              <w:jc w:val="center"/>
              <w:rPr>
                <w:sz w:val="18"/>
                <w:szCs w:val="18"/>
              </w:rPr>
            </w:pPr>
            <w:r>
              <w:rPr>
                <w:noProof/>
                <w:lang w:val="en-GB" w:eastAsia="en-GB"/>
              </w:rPr>
              <w:drawing>
                <wp:inline distT="0" distB="0" distL="0" distR="0" wp14:anchorId="0EDC8001" wp14:editId="3C275E43">
                  <wp:extent cx="2743200" cy="1828359"/>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1828359"/>
                          </a:xfrm>
                          <a:prstGeom prst="rect">
                            <a:avLst/>
                          </a:prstGeom>
                          <a:noFill/>
                          <a:ln>
                            <a:noFill/>
                          </a:ln>
                        </pic:spPr>
                      </pic:pic>
                    </a:graphicData>
                  </a:graphic>
                </wp:inline>
              </w:drawing>
            </w:r>
          </w:p>
        </w:tc>
        <w:tc>
          <w:tcPr>
            <w:tcW w:w="4536" w:type="dxa"/>
            <w:vAlign w:val="center"/>
          </w:tcPr>
          <w:p w14:paraId="75F20DA3" w14:textId="77777777" w:rsidR="007A400A" w:rsidRPr="000D3E9B" w:rsidRDefault="007A400A" w:rsidP="007A400A">
            <w:pPr>
              <w:jc w:val="center"/>
              <w:rPr>
                <w:sz w:val="18"/>
                <w:szCs w:val="18"/>
              </w:rPr>
            </w:pPr>
            <w:r>
              <w:rPr>
                <w:noProof/>
                <w:lang w:val="en-GB" w:eastAsia="en-GB"/>
              </w:rPr>
              <w:drawing>
                <wp:inline distT="0" distB="0" distL="0" distR="0" wp14:anchorId="4D5802A6" wp14:editId="446A756B">
                  <wp:extent cx="2743200" cy="1828690"/>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200" cy="1828690"/>
                          </a:xfrm>
                          <a:prstGeom prst="rect">
                            <a:avLst/>
                          </a:prstGeom>
                          <a:noFill/>
                          <a:ln>
                            <a:noFill/>
                          </a:ln>
                        </pic:spPr>
                      </pic:pic>
                    </a:graphicData>
                  </a:graphic>
                </wp:inline>
              </w:drawing>
            </w:r>
          </w:p>
        </w:tc>
      </w:tr>
      <w:tr w:rsidR="007A400A" w:rsidRPr="000D3E9B" w14:paraId="01608621" w14:textId="77777777" w:rsidTr="00FE67C0">
        <w:trPr>
          <w:jc w:val="center"/>
        </w:trPr>
        <w:tc>
          <w:tcPr>
            <w:tcW w:w="5976" w:type="dxa"/>
            <w:vAlign w:val="center"/>
          </w:tcPr>
          <w:p w14:paraId="058BF684" w14:textId="77777777" w:rsidR="007A400A" w:rsidRPr="000D3E9B" w:rsidRDefault="007A400A" w:rsidP="007A400A">
            <w:pPr>
              <w:jc w:val="center"/>
              <w:rPr>
                <w:sz w:val="18"/>
                <w:szCs w:val="18"/>
              </w:rPr>
            </w:pPr>
            <w:r>
              <w:rPr>
                <w:noProof/>
                <w:lang w:val="en-GB" w:eastAsia="en-GB"/>
              </w:rPr>
              <w:drawing>
                <wp:inline distT="0" distB="0" distL="0" distR="0" wp14:anchorId="43275EEA" wp14:editId="58711711">
                  <wp:extent cx="2743200" cy="182869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1828690"/>
                          </a:xfrm>
                          <a:prstGeom prst="rect">
                            <a:avLst/>
                          </a:prstGeom>
                          <a:noFill/>
                          <a:ln>
                            <a:noFill/>
                          </a:ln>
                        </pic:spPr>
                      </pic:pic>
                    </a:graphicData>
                  </a:graphic>
                </wp:inline>
              </w:drawing>
            </w:r>
          </w:p>
        </w:tc>
        <w:tc>
          <w:tcPr>
            <w:tcW w:w="4536" w:type="dxa"/>
            <w:vAlign w:val="center"/>
          </w:tcPr>
          <w:p w14:paraId="657CD767" w14:textId="77777777" w:rsidR="007A400A" w:rsidRPr="000D3E9B" w:rsidRDefault="007A400A" w:rsidP="007A400A">
            <w:pPr>
              <w:jc w:val="center"/>
              <w:rPr>
                <w:sz w:val="18"/>
                <w:szCs w:val="18"/>
              </w:rPr>
            </w:pPr>
            <w:r>
              <w:rPr>
                <w:noProof/>
                <w:lang w:val="en-GB" w:eastAsia="en-GB"/>
              </w:rPr>
              <w:drawing>
                <wp:inline distT="0" distB="0" distL="0" distR="0" wp14:anchorId="058EBBC6" wp14:editId="4FC6512D">
                  <wp:extent cx="2743200" cy="1828690"/>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200" cy="1828690"/>
                          </a:xfrm>
                          <a:prstGeom prst="rect">
                            <a:avLst/>
                          </a:prstGeom>
                          <a:noFill/>
                          <a:ln>
                            <a:noFill/>
                          </a:ln>
                        </pic:spPr>
                      </pic:pic>
                    </a:graphicData>
                  </a:graphic>
                </wp:inline>
              </w:drawing>
            </w:r>
          </w:p>
        </w:tc>
      </w:tr>
      <w:tr w:rsidR="007A400A" w:rsidRPr="00955515" w14:paraId="6018F546" w14:textId="77777777" w:rsidTr="00FE67C0">
        <w:trPr>
          <w:trHeight w:val="413"/>
          <w:jc w:val="center"/>
        </w:trPr>
        <w:tc>
          <w:tcPr>
            <w:tcW w:w="10512" w:type="dxa"/>
            <w:gridSpan w:val="2"/>
            <w:shd w:val="clear" w:color="auto" w:fill="D9D9D9" w:themeFill="background1" w:themeFillShade="D9"/>
            <w:vAlign w:val="center"/>
          </w:tcPr>
          <w:p w14:paraId="6F064F31" w14:textId="2036DE61" w:rsidR="007A400A" w:rsidRPr="00955515" w:rsidRDefault="007A400A" w:rsidP="007A400A">
            <w:pPr>
              <w:jc w:val="center"/>
              <w:rPr>
                <w:b/>
                <w:sz w:val="20"/>
                <w:szCs w:val="20"/>
              </w:rPr>
            </w:pPr>
            <w:r>
              <w:rPr>
                <w:b/>
                <w:sz w:val="20"/>
                <w:szCs w:val="20"/>
              </w:rPr>
              <w:t>Consultative Session with Motorcycle Parts Manufacturers</w:t>
            </w:r>
          </w:p>
        </w:tc>
      </w:tr>
      <w:tr w:rsidR="007A400A" w:rsidRPr="000D3E9B" w14:paraId="6D457CDE" w14:textId="77777777" w:rsidTr="00FE67C0">
        <w:trPr>
          <w:jc w:val="center"/>
        </w:trPr>
        <w:tc>
          <w:tcPr>
            <w:tcW w:w="5976" w:type="dxa"/>
            <w:vAlign w:val="center"/>
          </w:tcPr>
          <w:p w14:paraId="38866827" w14:textId="77777777" w:rsidR="007A400A" w:rsidRPr="000D3E9B" w:rsidRDefault="007A400A" w:rsidP="007A400A">
            <w:pPr>
              <w:jc w:val="center"/>
              <w:rPr>
                <w:sz w:val="18"/>
                <w:szCs w:val="18"/>
              </w:rPr>
            </w:pPr>
            <w:r>
              <w:rPr>
                <w:noProof/>
                <w:lang w:val="en-GB" w:eastAsia="en-GB"/>
              </w:rPr>
              <w:drawing>
                <wp:inline distT="0" distB="0" distL="0" distR="0" wp14:anchorId="062518AC" wp14:editId="5830327C">
                  <wp:extent cx="2743200" cy="182869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1828690"/>
                          </a:xfrm>
                          <a:prstGeom prst="rect">
                            <a:avLst/>
                          </a:prstGeom>
                          <a:noFill/>
                          <a:ln>
                            <a:noFill/>
                          </a:ln>
                        </pic:spPr>
                      </pic:pic>
                    </a:graphicData>
                  </a:graphic>
                </wp:inline>
              </w:drawing>
            </w:r>
          </w:p>
        </w:tc>
        <w:tc>
          <w:tcPr>
            <w:tcW w:w="4536" w:type="dxa"/>
            <w:vAlign w:val="center"/>
          </w:tcPr>
          <w:p w14:paraId="17568553" w14:textId="77777777" w:rsidR="007A400A" w:rsidRPr="000D3E9B" w:rsidRDefault="007A400A" w:rsidP="007A400A">
            <w:pPr>
              <w:jc w:val="center"/>
              <w:rPr>
                <w:sz w:val="18"/>
                <w:szCs w:val="18"/>
              </w:rPr>
            </w:pPr>
            <w:r>
              <w:rPr>
                <w:noProof/>
                <w:lang w:val="en-GB" w:eastAsia="en-GB"/>
              </w:rPr>
              <w:drawing>
                <wp:inline distT="0" distB="0" distL="0" distR="0" wp14:anchorId="4C0D9B22" wp14:editId="41054A42">
                  <wp:extent cx="2743200" cy="182869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1828690"/>
                          </a:xfrm>
                          <a:prstGeom prst="rect">
                            <a:avLst/>
                          </a:prstGeom>
                          <a:noFill/>
                          <a:ln>
                            <a:noFill/>
                          </a:ln>
                        </pic:spPr>
                      </pic:pic>
                    </a:graphicData>
                  </a:graphic>
                </wp:inline>
              </w:drawing>
            </w:r>
          </w:p>
        </w:tc>
      </w:tr>
      <w:tr w:rsidR="007A400A" w:rsidRPr="000D3E9B" w14:paraId="5323C10C" w14:textId="77777777" w:rsidTr="00FE67C0">
        <w:trPr>
          <w:jc w:val="center"/>
        </w:trPr>
        <w:tc>
          <w:tcPr>
            <w:tcW w:w="5976" w:type="dxa"/>
            <w:vAlign w:val="center"/>
          </w:tcPr>
          <w:p w14:paraId="1DD447F0" w14:textId="77777777" w:rsidR="007A400A" w:rsidRPr="000D3E9B" w:rsidRDefault="007A400A" w:rsidP="007A400A">
            <w:pPr>
              <w:jc w:val="center"/>
              <w:rPr>
                <w:sz w:val="18"/>
                <w:szCs w:val="18"/>
              </w:rPr>
            </w:pPr>
            <w:r>
              <w:rPr>
                <w:noProof/>
                <w:lang w:val="en-GB" w:eastAsia="en-GB"/>
              </w:rPr>
              <w:drawing>
                <wp:inline distT="0" distB="0" distL="0" distR="0" wp14:anchorId="02FE96D4" wp14:editId="7BECF61D">
                  <wp:extent cx="2743200" cy="183364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1833647"/>
                          </a:xfrm>
                          <a:prstGeom prst="rect">
                            <a:avLst/>
                          </a:prstGeom>
                          <a:noFill/>
                          <a:ln>
                            <a:noFill/>
                          </a:ln>
                        </pic:spPr>
                      </pic:pic>
                    </a:graphicData>
                  </a:graphic>
                </wp:inline>
              </w:drawing>
            </w:r>
          </w:p>
        </w:tc>
        <w:tc>
          <w:tcPr>
            <w:tcW w:w="4536" w:type="dxa"/>
            <w:vAlign w:val="center"/>
          </w:tcPr>
          <w:p w14:paraId="73D87C41" w14:textId="77777777" w:rsidR="007A400A" w:rsidRPr="000D3E9B" w:rsidRDefault="007A400A" w:rsidP="007A400A">
            <w:pPr>
              <w:jc w:val="center"/>
              <w:rPr>
                <w:sz w:val="18"/>
                <w:szCs w:val="18"/>
              </w:rPr>
            </w:pPr>
            <w:r>
              <w:rPr>
                <w:noProof/>
                <w:lang w:val="en-GB" w:eastAsia="en-GB"/>
              </w:rPr>
              <w:drawing>
                <wp:inline distT="0" distB="0" distL="0" distR="0" wp14:anchorId="4CAAB218" wp14:editId="4B7F215A">
                  <wp:extent cx="2743200" cy="183364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1833647"/>
                          </a:xfrm>
                          <a:prstGeom prst="rect">
                            <a:avLst/>
                          </a:prstGeom>
                          <a:noFill/>
                          <a:ln>
                            <a:noFill/>
                          </a:ln>
                        </pic:spPr>
                      </pic:pic>
                    </a:graphicData>
                  </a:graphic>
                </wp:inline>
              </w:drawing>
            </w:r>
          </w:p>
        </w:tc>
      </w:tr>
    </w:tbl>
    <w:p w14:paraId="49212995" w14:textId="77777777" w:rsidR="00011375" w:rsidRDefault="00011375">
      <w:r>
        <w:br w:type="page"/>
      </w:r>
    </w:p>
    <w:tbl>
      <w:tblPr>
        <w:tblStyle w:val="TableGrid"/>
        <w:tblW w:w="10512" w:type="dxa"/>
        <w:jc w:val="center"/>
        <w:tblLook w:val="04A0" w:firstRow="1" w:lastRow="0" w:firstColumn="1" w:lastColumn="0" w:noHBand="0" w:noVBand="1"/>
      </w:tblPr>
      <w:tblGrid>
        <w:gridCol w:w="5256"/>
        <w:gridCol w:w="5256"/>
      </w:tblGrid>
      <w:tr w:rsidR="007A400A" w:rsidRPr="00955515" w14:paraId="4AB3A981" w14:textId="77777777" w:rsidTr="00FE67C0">
        <w:trPr>
          <w:trHeight w:val="413"/>
          <w:jc w:val="center"/>
        </w:trPr>
        <w:tc>
          <w:tcPr>
            <w:tcW w:w="10512" w:type="dxa"/>
            <w:gridSpan w:val="2"/>
            <w:shd w:val="clear" w:color="auto" w:fill="D9D9D9" w:themeFill="background1" w:themeFillShade="D9"/>
            <w:vAlign w:val="center"/>
          </w:tcPr>
          <w:p w14:paraId="1DB1D7E2" w14:textId="50EA573A" w:rsidR="007A400A" w:rsidRPr="00955515" w:rsidRDefault="007A400A" w:rsidP="007A400A">
            <w:pPr>
              <w:jc w:val="center"/>
              <w:rPr>
                <w:b/>
                <w:sz w:val="20"/>
                <w:szCs w:val="20"/>
              </w:rPr>
            </w:pPr>
            <w:r>
              <w:rPr>
                <w:b/>
                <w:sz w:val="20"/>
                <w:szCs w:val="20"/>
              </w:rPr>
              <w:lastRenderedPageBreak/>
              <w:t>Meeting with PPP Cell</w:t>
            </w:r>
          </w:p>
        </w:tc>
      </w:tr>
      <w:tr w:rsidR="007A400A" w:rsidRPr="000D3E9B" w14:paraId="5146622D" w14:textId="77777777" w:rsidTr="00FE67C0">
        <w:trPr>
          <w:jc w:val="center"/>
        </w:trPr>
        <w:tc>
          <w:tcPr>
            <w:tcW w:w="10512" w:type="dxa"/>
            <w:gridSpan w:val="2"/>
            <w:vAlign w:val="center"/>
          </w:tcPr>
          <w:p w14:paraId="697AA0BD" w14:textId="77777777" w:rsidR="007A400A" w:rsidRDefault="007A400A" w:rsidP="007A400A">
            <w:pPr>
              <w:jc w:val="center"/>
              <w:rPr>
                <w:sz w:val="18"/>
                <w:szCs w:val="18"/>
              </w:rPr>
            </w:pPr>
            <w:r>
              <w:rPr>
                <w:noProof/>
                <w:lang w:val="en-GB" w:eastAsia="en-GB"/>
              </w:rPr>
              <w:drawing>
                <wp:inline distT="0" distB="0" distL="0" distR="0" wp14:anchorId="672F6358" wp14:editId="20030528">
                  <wp:extent cx="2743200" cy="183364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1833647"/>
                          </a:xfrm>
                          <a:prstGeom prst="rect">
                            <a:avLst/>
                          </a:prstGeom>
                          <a:noFill/>
                          <a:ln>
                            <a:noFill/>
                          </a:ln>
                        </pic:spPr>
                      </pic:pic>
                    </a:graphicData>
                  </a:graphic>
                </wp:inline>
              </w:drawing>
            </w:r>
          </w:p>
          <w:p w14:paraId="20755B90" w14:textId="77777777" w:rsidR="007A400A" w:rsidRPr="000D3E9B" w:rsidRDefault="007A400A" w:rsidP="007A400A">
            <w:pPr>
              <w:jc w:val="center"/>
              <w:rPr>
                <w:sz w:val="18"/>
                <w:szCs w:val="18"/>
              </w:rPr>
            </w:pPr>
            <w:r>
              <w:rPr>
                <w:sz w:val="18"/>
                <w:szCs w:val="18"/>
              </w:rPr>
              <w:t>Meeting with top management of PPP Cell</w:t>
            </w:r>
          </w:p>
        </w:tc>
      </w:tr>
      <w:tr w:rsidR="006C06C3" w:rsidRPr="00955515" w14:paraId="5BF88D5A" w14:textId="77777777" w:rsidTr="009E24ED">
        <w:trPr>
          <w:trHeight w:val="413"/>
          <w:jc w:val="center"/>
        </w:trPr>
        <w:tc>
          <w:tcPr>
            <w:tcW w:w="10512" w:type="dxa"/>
            <w:gridSpan w:val="2"/>
            <w:shd w:val="clear" w:color="auto" w:fill="D9D9D9" w:themeFill="background1" w:themeFillShade="D9"/>
            <w:vAlign w:val="center"/>
          </w:tcPr>
          <w:p w14:paraId="3898E0E5" w14:textId="76E37085" w:rsidR="006C06C3" w:rsidRPr="00955515" w:rsidRDefault="006C06C3" w:rsidP="009E24ED">
            <w:pPr>
              <w:jc w:val="center"/>
              <w:rPr>
                <w:b/>
                <w:sz w:val="20"/>
                <w:szCs w:val="20"/>
              </w:rPr>
            </w:pPr>
            <w:r>
              <w:rPr>
                <w:b/>
                <w:sz w:val="20"/>
                <w:szCs w:val="20"/>
              </w:rPr>
              <w:t>Wrap Up Meeting with PAAPAM</w:t>
            </w:r>
          </w:p>
        </w:tc>
      </w:tr>
      <w:tr w:rsidR="00CA4014" w:rsidRPr="000D3E9B" w14:paraId="1E838283" w14:textId="77777777" w:rsidTr="00182CB9">
        <w:trPr>
          <w:jc w:val="center"/>
        </w:trPr>
        <w:tc>
          <w:tcPr>
            <w:tcW w:w="5256" w:type="dxa"/>
            <w:vAlign w:val="center"/>
          </w:tcPr>
          <w:p w14:paraId="16B9AFAA" w14:textId="24488FCD" w:rsidR="00CA4014" w:rsidRDefault="00CA4014" w:rsidP="007A400A">
            <w:pPr>
              <w:jc w:val="center"/>
              <w:rPr>
                <w:noProof/>
              </w:rPr>
            </w:pPr>
            <w:r>
              <w:rPr>
                <w:noProof/>
                <w:lang w:val="en-GB" w:eastAsia="en-GB"/>
              </w:rPr>
              <w:drawing>
                <wp:inline distT="0" distB="0" distL="0" distR="0" wp14:anchorId="0EC17CB3" wp14:editId="2FD98E9C">
                  <wp:extent cx="2743200" cy="183397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3200" cy="1833971"/>
                          </a:xfrm>
                          <a:prstGeom prst="rect">
                            <a:avLst/>
                          </a:prstGeom>
                          <a:noFill/>
                          <a:ln>
                            <a:noFill/>
                          </a:ln>
                        </pic:spPr>
                      </pic:pic>
                    </a:graphicData>
                  </a:graphic>
                </wp:inline>
              </w:drawing>
            </w:r>
          </w:p>
        </w:tc>
        <w:tc>
          <w:tcPr>
            <w:tcW w:w="5256" w:type="dxa"/>
            <w:vAlign w:val="center"/>
          </w:tcPr>
          <w:p w14:paraId="3F8CFAEF" w14:textId="564FE650" w:rsidR="00CA4014" w:rsidRDefault="00CA4014" w:rsidP="007A400A">
            <w:pPr>
              <w:jc w:val="center"/>
              <w:rPr>
                <w:noProof/>
              </w:rPr>
            </w:pPr>
            <w:r>
              <w:rPr>
                <w:noProof/>
                <w:lang w:val="en-GB" w:eastAsia="en-GB"/>
              </w:rPr>
              <w:drawing>
                <wp:inline distT="0" distB="0" distL="0" distR="0" wp14:anchorId="524361E7" wp14:editId="7E0FC8C2">
                  <wp:extent cx="2743200" cy="18339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3200" cy="1833971"/>
                          </a:xfrm>
                          <a:prstGeom prst="rect">
                            <a:avLst/>
                          </a:prstGeom>
                          <a:noFill/>
                          <a:ln>
                            <a:noFill/>
                          </a:ln>
                        </pic:spPr>
                      </pic:pic>
                    </a:graphicData>
                  </a:graphic>
                </wp:inline>
              </w:drawing>
            </w:r>
          </w:p>
        </w:tc>
      </w:tr>
    </w:tbl>
    <w:p w14:paraId="14314166" w14:textId="77777777" w:rsidR="007A400A" w:rsidRDefault="007A400A" w:rsidP="007A400A">
      <w:pPr>
        <w:rPr>
          <w:rFonts w:ascii="Times New Roman" w:hAnsi="Times New Roman" w:cs="Times New Roman"/>
        </w:rPr>
      </w:pPr>
    </w:p>
    <w:sectPr w:rsidR="007A400A" w:rsidSect="006A558C">
      <w:footerReference w:type="default" r:id="rId45"/>
      <w:pgSz w:w="12240" w:h="15840"/>
      <w:pgMar w:top="990" w:right="720" w:bottom="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305B6E" w14:textId="77777777" w:rsidR="00690AFA" w:rsidRDefault="00690AFA" w:rsidP="007A400A">
      <w:pPr>
        <w:spacing w:after="0" w:line="240" w:lineRule="auto"/>
      </w:pPr>
      <w:r>
        <w:separator/>
      </w:r>
    </w:p>
  </w:endnote>
  <w:endnote w:type="continuationSeparator" w:id="0">
    <w:p w14:paraId="4CCA6B3F" w14:textId="77777777" w:rsidR="00690AFA" w:rsidRDefault="00690AFA" w:rsidP="007A40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Malgun Gothic">
    <w:panose1 w:val="020B0503020000020004"/>
    <w:charset w:val="81"/>
    <w:family w:val="swiss"/>
    <w:pitch w:val="variable"/>
    <w:sig w:usb0="900002AF" w:usb1="09D77CFB" w:usb2="00000012" w:usb3="00000000" w:csb0="0008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E0864" w14:textId="65E4C268" w:rsidR="00FE67C0" w:rsidRPr="007A400A" w:rsidRDefault="00FE67C0" w:rsidP="007A400A">
    <w:pPr>
      <w:tabs>
        <w:tab w:val="center" w:pos="4550"/>
        <w:tab w:val="left" w:pos="5818"/>
      </w:tabs>
      <w:spacing w:line="240" w:lineRule="auto"/>
      <w:ind w:right="259"/>
      <w:jc w:val="right"/>
      <w:rPr>
        <w:rFonts w:ascii="Times New Roman" w:hAnsi="Times New Roman" w:cs="Times New Roman"/>
        <w:color w:val="8496B0" w:themeColor="text2" w:themeTint="99"/>
        <w:spacing w:val="60"/>
        <w:sz w:val="2"/>
        <w:szCs w:val="2"/>
      </w:rPr>
    </w:pPr>
    <w:r>
      <w:rPr>
        <w:noProof/>
        <w:color w:val="8496B0" w:themeColor="text2" w:themeTint="99"/>
        <w:spacing w:val="60"/>
        <w:lang w:val="en-GB" w:eastAsia="en-GB"/>
      </w:rPr>
      <mc:AlternateContent>
        <mc:Choice Requires="wps">
          <w:drawing>
            <wp:anchor distT="0" distB="0" distL="114300" distR="114300" simplePos="0" relativeHeight="251659264" behindDoc="0" locked="0" layoutInCell="1" allowOverlap="1" wp14:anchorId="5004B8F6" wp14:editId="02DCB410">
              <wp:simplePos x="0" y="0"/>
              <wp:positionH relativeFrom="page">
                <wp:align>left</wp:align>
              </wp:positionH>
              <wp:positionV relativeFrom="paragraph">
                <wp:posOffset>53975</wp:posOffset>
              </wp:positionV>
              <wp:extent cx="7734300" cy="30480"/>
              <wp:effectExtent l="0" t="0" r="19050" b="26670"/>
              <wp:wrapNone/>
              <wp:docPr id="195" name="Straight Connector 195"/>
              <wp:cNvGraphicFramePr/>
              <a:graphic xmlns:a="http://schemas.openxmlformats.org/drawingml/2006/main">
                <a:graphicData uri="http://schemas.microsoft.com/office/word/2010/wordprocessingShape">
                  <wps:wsp>
                    <wps:cNvCnPr/>
                    <wps:spPr>
                      <a:xfrm flipH="1" flipV="1">
                        <a:off x="0" y="0"/>
                        <a:ext cx="7734300" cy="30480"/>
                      </a:xfrm>
                      <a:prstGeom prst="line">
                        <a:avLst/>
                      </a:prstGeom>
                      <a:ln>
                        <a:solidFill>
                          <a:schemeClr val="accent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CD77B0" id="Straight Connector 195" o:spid="_x0000_s1026" style="position:absolute;flip:x y;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4.25pt" to="609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" strokecolor="#5b9bd5 [3204]" strokeweight=".5pt">
              <v:stroke joinstyle="miter"/>
              <w10:wrap anchorx="page"/>
            </v:line>
          </w:pict>
        </mc:Fallback>
      </mc:AlternateContent>
    </w:r>
  </w:p>
  <w:p w14:paraId="589C8733" w14:textId="6CE6B9CD" w:rsidR="00FE67C0" w:rsidRPr="007A400A" w:rsidRDefault="00FE67C0" w:rsidP="007A400A">
    <w:pPr>
      <w:tabs>
        <w:tab w:val="center" w:pos="4550"/>
        <w:tab w:val="left" w:pos="5818"/>
      </w:tabs>
      <w:spacing w:line="240" w:lineRule="auto"/>
      <w:ind w:right="259"/>
      <w:jc w:val="right"/>
      <w:rPr>
        <w:rFonts w:ascii="Times New Roman" w:hAnsi="Times New Roman" w:cs="Times New Roman"/>
        <w:color w:val="222A35" w:themeColor="text2" w:themeShade="80"/>
        <w:sz w:val="20"/>
      </w:rPr>
    </w:pPr>
    <w:r w:rsidRPr="007623FE">
      <w:rPr>
        <w:rFonts w:ascii="Times New Roman" w:hAnsi="Times New Roman" w:cs="Times New Roman"/>
        <w:color w:val="8496B0" w:themeColor="text2" w:themeTint="99"/>
        <w:spacing w:val="60"/>
        <w:sz w:val="20"/>
      </w:rPr>
      <w:t>Page</w:t>
    </w:r>
    <w:r w:rsidRPr="007623FE">
      <w:rPr>
        <w:rFonts w:ascii="Times New Roman" w:hAnsi="Times New Roman" w:cs="Times New Roman"/>
        <w:color w:val="8496B0" w:themeColor="text2" w:themeTint="99"/>
        <w:sz w:val="20"/>
      </w:rPr>
      <w:t xml:space="preserve"> </w:t>
    </w:r>
    <w:r w:rsidRPr="007623FE">
      <w:rPr>
        <w:rFonts w:ascii="Times New Roman" w:hAnsi="Times New Roman" w:cs="Times New Roman"/>
        <w:color w:val="323E4F" w:themeColor="text2" w:themeShade="BF"/>
        <w:sz w:val="20"/>
      </w:rPr>
      <w:fldChar w:fldCharType="begin"/>
    </w:r>
    <w:r w:rsidRPr="007623FE">
      <w:rPr>
        <w:rFonts w:ascii="Times New Roman" w:hAnsi="Times New Roman" w:cs="Times New Roman"/>
        <w:color w:val="323E4F" w:themeColor="text2" w:themeShade="BF"/>
        <w:sz w:val="20"/>
      </w:rPr>
      <w:instrText xml:space="preserve"> PAGE   \* MERGEFORMAT </w:instrText>
    </w:r>
    <w:r w:rsidRPr="007623FE">
      <w:rPr>
        <w:rFonts w:ascii="Times New Roman" w:hAnsi="Times New Roman" w:cs="Times New Roman"/>
        <w:color w:val="323E4F" w:themeColor="text2" w:themeShade="BF"/>
        <w:sz w:val="20"/>
      </w:rPr>
      <w:fldChar w:fldCharType="separate"/>
    </w:r>
    <w:r w:rsidR="00FE023E">
      <w:rPr>
        <w:rFonts w:ascii="Times New Roman" w:hAnsi="Times New Roman" w:cs="Times New Roman"/>
        <w:noProof/>
        <w:color w:val="323E4F" w:themeColor="text2" w:themeShade="BF"/>
        <w:sz w:val="20"/>
      </w:rPr>
      <w:t>1</w:t>
    </w:r>
    <w:r w:rsidRPr="007623FE">
      <w:rPr>
        <w:rFonts w:ascii="Times New Roman" w:hAnsi="Times New Roman" w:cs="Times New Roman"/>
        <w:color w:val="323E4F" w:themeColor="text2" w:themeShade="BF"/>
        <w:sz w:val="20"/>
      </w:rPr>
      <w:fldChar w:fldCharType="end"/>
    </w:r>
    <w:r w:rsidRPr="007623FE">
      <w:rPr>
        <w:rFonts w:ascii="Times New Roman" w:hAnsi="Times New Roman" w:cs="Times New Roman"/>
        <w:color w:val="323E4F" w:themeColor="text2" w:themeShade="BF"/>
        <w:sz w:val="20"/>
      </w:rPr>
      <w:t xml:space="preserve"> | </w:t>
    </w:r>
    <w:r w:rsidRPr="007623FE">
      <w:rPr>
        <w:rFonts w:ascii="Times New Roman" w:hAnsi="Times New Roman" w:cs="Times New Roman"/>
        <w:color w:val="323E4F" w:themeColor="text2" w:themeShade="BF"/>
        <w:sz w:val="20"/>
      </w:rPr>
      <w:fldChar w:fldCharType="begin"/>
    </w:r>
    <w:r w:rsidRPr="007623FE">
      <w:rPr>
        <w:rFonts w:ascii="Times New Roman" w:hAnsi="Times New Roman" w:cs="Times New Roman"/>
        <w:color w:val="323E4F" w:themeColor="text2" w:themeShade="BF"/>
        <w:sz w:val="20"/>
      </w:rPr>
      <w:instrText xml:space="preserve"> NUMPAGES  \* Arabic  \* MERGEFORMAT </w:instrText>
    </w:r>
    <w:r w:rsidRPr="007623FE">
      <w:rPr>
        <w:rFonts w:ascii="Times New Roman" w:hAnsi="Times New Roman" w:cs="Times New Roman"/>
        <w:color w:val="323E4F" w:themeColor="text2" w:themeShade="BF"/>
        <w:sz w:val="20"/>
      </w:rPr>
      <w:fldChar w:fldCharType="separate"/>
    </w:r>
    <w:r w:rsidR="00FE023E">
      <w:rPr>
        <w:rFonts w:ascii="Times New Roman" w:hAnsi="Times New Roman" w:cs="Times New Roman"/>
        <w:noProof/>
        <w:color w:val="323E4F" w:themeColor="text2" w:themeShade="BF"/>
        <w:sz w:val="20"/>
      </w:rPr>
      <w:t>9</w:t>
    </w:r>
    <w:r w:rsidRPr="007623FE">
      <w:rPr>
        <w:rFonts w:ascii="Times New Roman" w:hAnsi="Times New Roman" w:cs="Times New Roman"/>
        <w:color w:val="323E4F" w:themeColor="text2" w:themeShade="B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A7466E" w14:textId="77777777" w:rsidR="00690AFA" w:rsidRDefault="00690AFA" w:rsidP="007A400A">
      <w:pPr>
        <w:spacing w:after="0" w:line="240" w:lineRule="auto"/>
      </w:pPr>
      <w:r>
        <w:separator/>
      </w:r>
    </w:p>
  </w:footnote>
  <w:footnote w:type="continuationSeparator" w:id="0">
    <w:p w14:paraId="6E9D73D2" w14:textId="77777777" w:rsidR="00690AFA" w:rsidRDefault="00690AFA" w:rsidP="007A40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92147"/>
    <w:multiLevelType w:val="hybridMultilevel"/>
    <w:tmpl w:val="D3167F8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15:restartNumberingAfterBreak="0">
    <w:nsid w:val="4A196600"/>
    <w:multiLevelType w:val="hybridMultilevel"/>
    <w:tmpl w:val="A3A81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C70217A"/>
    <w:multiLevelType w:val="multilevel"/>
    <w:tmpl w:val="9872E3A6"/>
    <w:lvl w:ilvl="0">
      <w:start w:val="1"/>
      <w:numFmt w:val="decimal"/>
      <w:lvlText w:val="%1."/>
      <w:lvlJc w:val="left"/>
      <w:pPr>
        <w:ind w:left="360" w:hanging="360"/>
      </w:pPr>
    </w:lvl>
    <w:lvl w:ilvl="1">
      <w:start w:val="1"/>
      <w:numFmt w:val="decimal"/>
      <w:lvlText w:val="%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2"/>
  </w:num>
  <w:num w:numId="2">
    <w:abstractNumId w:val="0"/>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337B7"/>
    <w:rsid w:val="00002730"/>
    <w:rsid w:val="000035AC"/>
    <w:rsid w:val="00007CB9"/>
    <w:rsid w:val="00011375"/>
    <w:rsid w:val="0001342A"/>
    <w:rsid w:val="00015A41"/>
    <w:rsid w:val="000169F8"/>
    <w:rsid w:val="00024F23"/>
    <w:rsid w:val="000332CD"/>
    <w:rsid w:val="00035A43"/>
    <w:rsid w:val="00035CEB"/>
    <w:rsid w:val="0004035A"/>
    <w:rsid w:val="00040E29"/>
    <w:rsid w:val="00040EE6"/>
    <w:rsid w:val="000445D5"/>
    <w:rsid w:val="00047136"/>
    <w:rsid w:val="00061F7C"/>
    <w:rsid w:val="00070B13"/>
    <w:rsid w:val="000728B1"/>
    <w:rsid w:val="0007726E"/>
    <w:rsid w:val="000A2CDA"/>
    <w:rsid w:val="000A52C1"/>
    <w:rsid w:val="000A7E13"/>
    <w:rsid w:val="000B0E0C"/>
    <w:rsid w:val="000B149E"/>
    <w:rsid w:val="000C3E1D"/>
    <w:rsid w:val="000C793F"/>
    <w:rsid w:val="000C7D3F"/>
    <w:rsid w:val="000E3691"/>
    <w:rsid w:val="000E780A"/>
    <w:rsid w:val="000F262F"/>
    <w:rsid w:val="000F586B"/>
    <w:rsid w:val="000F7A4C"/>
    <w:rsid w:val="001004C2"/>
    <w:rsid w:val="00101D68"/>
    <w:rsid w:val="00111423"/>
    <w:rsid w:val="00111643"/>
    <w:rsid w:val="00111E54"/>
    <w:rsid w:val="00114FF0"/>
    <w:rsid w:val="00115115"/>
    <w:rsid w:val="00115CD9"/>
    <w:rsid w:val="0012008E"/>
    <w:rsid w:val="001279B9"/>
    <w:rsid w:val="0013036F"/>
    <w:rsid w:val="00131E63"/>
    <w:rsid w:val="0013311B"/>
    <w:rsid w:val="00140B47"/>
    <w:rsid w:val="00142471"/>
    <w:rsid w:val="00143083"/>
    <w:rsid w:val="00145EAF"/>
    <w:rsid w:val="00147768"/>
    <w:rsid w:val="0015316A"/>
    <w:rsid w:val="00154A07"/>
    <w:rsid w:val="001575BF"/>
    <w:rsid w:val="0015773D"/>
    <w:rsid w:val="0016347C"/>
    <w:rsid w:val="001665EC"/>
    <w:rsid w:val="00171FCB"/>
    <w:rsid w:val="001724B0"/>
    <w:rsid w:val="00173D22"/>
    <w:rsid w:val="001760AD"/>
    <w:rsid w:val="001770B2"/>
    <w:rsid w:val="001823E7"/>
    <w:rsid w:val="001825B4"/>
    <w:rsid w:val="00185137"/>
    <w:rsid w:val="00185F63"/>
    <w:rsid w:val="001861FE"/>
    <w:rsid w:val="0018648E"/>
    <w:rsid w:val="0019117F"/>
    <w:rsid w:val="00197DC6"/>
    <w:rsid w:val="001A0BF4"/>
    <w:rsid w:val="001A16DF"/>
    <w:rsid w:val="001A3185"/>
    <w:rsid w:val="001A3302"/>
    <w:rsid w:val="001A4F43"/>
    <w:rsid w:val="001B1797"/>
    <w:rsid w:val="001B17B0"/>
    <w:rsid w:val="001B2FEC"/>
    <w:rsid w:val="001B3A14"/>
    <w:rsid w:val="001B7A00"/>
    <w:rsid w:val="001C1ABD"/>
    <w:rsid w:val="001C1CDB"/>
    <w:rsid w:val="001C27A5"/>
    <w:rsid w:val="001C3FE9"/>
    <w:rsid w:val="001C5DCA"/>
    <w:rsid w:val="001C5EC5"/>
    <w:rsid w:val="001C76E7"/>
    <w:rsid w:val="001D014A"/>
    <w:rsid w:val="001D078B"/>
    <w:rsid w:val="001D6229"/>
    <w:rsid w:val="001D6F22"/>
    <w:rsid w:val="001D6F73"/>
    <w:rsid w:val="001E0BCC"/>
    <w:rsid w:val="001E1640"/>
    <w:rsid w:val="001E220A"/>
    <w:rsid w:val="001E45E7"/>
    <w:rsid w:val="001E4EE0"/>
    <w:rsid w:val="001F165F"/>
    <w:rsid w:val="001F1F11"/>
    <w:rsid w:val="001F2137"/>
    <w:rsid w:val="001F572F"/>
    <w:rsid w:val="00205D28"/>
    <w:rsid w:val="0021143C"/>
    <w:rsid w:val="0021274D"/>
    <w:rsid w:val="00215A6F"/>
    <w:rsid w:val="00216C6C"/>
    <w:rsid w:val="00220544"/>
    <w:rsid w:val="00221B62"/>
    <w:rsid w:val="00223076"/>
    <w:rsid w:val="00224F57"/>
    <w:rsid w:val="00230BC4"/>
    <w:rsid w:val="00231D66"/>
    <w:rsid w:val="002328E8"/>
    <w:rsid w:val="00233C54"/>
    <w:rsid w:val="002360AA"/>
    <w:rsid w:val="00237F42"/>
    <w:rsid w:val="00251083"/>
    <w:rsid w:val="002529C6"/>
    <w:rsid w:val="00257A95"/>
    <w:rsid w:val="00261958"/>
    <w:rsid w:val="00261F89"/>
    <w:rsid w:val="0026294F"/>
    <w:rsid w:val="00264CA5"/>
    <w:rsid w:val="002663BC"/>
    <w:rsid w:val="00270503"/>
    <w:rsid w:val="002719D9"/>
    <w:rsid w:val="00272920"/>
    <w:rsid w:val="002736F4"/>
    <w:rsid w:val="00273B4D"/>
    <w:rsid w:val="0027483A"/>
    <w:rsid w:val="00281DD4"/>
    <w:rsid w:val="002865EF"/>
    <w:rsid w:val="00290358"/>
    <w:rsid w:val="002908EA"/>
    <w:rsid w:val="00290A9B"/>
    <w:rsid w:val="0029299F"/>
    <w:rsid w:val="002A250E"/>
    <w:rsid w:val="002A2B62"/>
    <w:rsid w:val="002A319F"/>
    <w:rsid w:val="002A70E1"/>
    <w:rsid w:val="002A774F"/>
    <w:rsid w:val="002B2A81"/>
    <w:rsid w:val="002B6174"/>
    <w:rsid w:val="002C2245"/>
    <w:rsid w:val="002C5CD7"/>
    <w:rsid w:val="002C7227"/>
    <w:rsid w:val="002D5303"/>
    <w:rsid w:val="002D592B"/>
    <w:rsid w:val="002E08F5"/>
    <w:rsid w:val="002E3871"/>
    <w:rsid w:val="002E4044"/>
    <w:rsid w:val="002E4A03"/>
    <w:rsid w:val="002E5F30"/>
    <w:rsid w:val="002E672C"/>
    <w:rsid w:val="002E743A"/>
    <w:rsid w:val="002F2879"/>
    <w:rsid w:val="002F4A08"/>
    <w:rsid w:val="00301A95"/>
    <w:rsid w:val="003042A9"/>
    <w:rsid w:val="00305DDE"/>
    <w:rsid w:val="003107AE"/>
    <w:rsid w:val="00310A9E"/>
    <w:rsid w:val="00317B64"/>
    <w:rsid w:val="00323C86"/>
    <w:rsid w:val="00325AFF"/>
    <w:rsid w:val="0033360A"/>
    <w:rsid w:val="0033454F"/>
    <w:rsid w:val="003354F8"/>
    <w:rsid w:val="00336A3C"/>
    <w:rsid w:val="003400E6"/>
    <w:rsid w:val="00341023"/>
    <w:rsid w:val="00341765"/>
    <w:rsid w:val="00341A03"/>
    <w:rsid w:val="00342DE4"/>
    <w:rsid w:val="0034787E"/>
    <w:rsid w:val="003550FB"/>
    <w:rsid w:val="00360A4C"/>
    <w:rsid w:val="00365E4B"/>
    <w:rsid w:val="003660C4"/>
    <w:rsid w:val="00371156"/>
    <w:rsid w:val="00371F59"/>
    <w:rsid w:val="00373009"/>
    <w:rsid w:val="003731A4"/>
    <w:rsid w:val="00381261"/>
    <w:rsid w:val="00386276"/>
    <w:rsid w:val="00391E74"/>
    <w:rsid w:val="00393D61"/>
    <w:rsid w:val="00395A58"/>
    <w:rsid w:val="003961B7"/>
    <w:rsid w:val="00397849"/>
    <w:rsid w:val="003A3E26"/>
    <w:rsid w:val="003A42F2"/>
    <w:rsid w:val="003A461C"/>
    <w:rsid w:val="003A47C4"/>
    <w:rsid w:val="003C0632"/>
    <w:rsid w:val="003C6EB2"/>
    <w:rsid w:val="003C7477"/>
    <w:rsid w:val="003D1E1D"/>
    <w:rsid w:val="003D42CF"/>
    <w:rsid w:val="003D61AC"/>
    <w:rsid w:val="003D7497"/>
    <w:rsid w:val="003E006C"/>
    <w:rsid w:val="003E0ED5"/>
    <w:rsid w:val="003E5AFD"/>
    <w:rsid w:val="003E63E7"/>
    <w:rsid w:val="003F0BA1"/>
    <w:rsid w:val="003F11C3"/>
    <w:rsid w:val="003F412E"/>
    <w:rsid w:val="00402688"/>
    <w:rsid w:val="00402BD1"/>
    <w:rsid w:val="00404F7B"/>
    <w:rsid w:val="00406647"/>
    <w:rsid w:val="00410C9B"/>
    <w:rsid w:val="00411028"/>
    <w:rsid w:val="004114C0"/>
    <w:rsid w:val="00412CFA"/>
    <w:rsid w:val="0041316A"/>
    <w:rsid w:val="004135B1"/>
    <w:rsid w:val="00417A6B"/>
    <w:rsid w:val="004221D8"/>
    <w:rsid w:val="0042294C"/>
    <w:rsid w:val="00425348"/>
    <w:rsid w:val="00425F45"/>
    <w:rsid w:val="00430A5B"/>
    <w:rsid w:val="00432F42"/>
    <w:rsid w:val="00433DAD"/>
    <w:rsid w:val="00435A07"/>
    <w:rsid w:val="00446B21"/>
    <w:rsid w:val="00450D89"/>
    <w:rsid w:val="004543B1"/>
    <w:rsid w:val="004560F9"/>
    <w:rsid w:val="00462605"/>
    <w:rsid w:val="004636F7"/>
    <w:rsid w:val="00464D85"/>
    <w:rsid w:val="00475177"/>
    <w:rsid w:val="0048236F"/>
    <w:rsid w:val="004835DD"/>
    <w:rsid w:val="0048411E"/>
    <w:rsid w:val="00486884"/>
    <w:rsid w:val="00487D5A"/>
    <w:rsid w:val="0049172B"/>
    <w:rsid w:val="004A0AA7"/>
    <w:rsid w:val="004A0EB4"/>
    <w:rsid w:val="004A2B3E"/>
    <w:rsid w:val="004A5A3B"/>
    <w:rsid w:val="004B069D"/>
    <w:rsid w:val="004B0B68"/>
    <w:rsid w:val="004B0F38"/>
    <w:rsid w:val="004C572C"/>
    <w:rsid w:val="004C5D28"/>
    <w:rsid w:val="004C6B43"/>
    <w:rsid w:val="004C7A18"/>
    <w:rsid w:val="004D494A"/>
    <w:rsid w:val="004E0354"/>
    <w:rsid w:val="004E4E76"/>
    <w:rsid w:val="004E5731"/>
    <w:rsid w:val="004E57F9"/>
    <w:rsid w:val="004F3100"/>
    <w:rsid w:val="004F3905"/>
    <w:rsid w:val="004F4053"/>
    <w:rsid w:val="004F4B5A"/>
    <w:rsid w:val="005002F2"/>
    <w:rsid w:val="00504BB7"/>
    <w:rsid w:val="0050541E"/>
    <w:rsid w:val="00510337"/>
    <w:rsid w:val="005132E5"/>
    <w:rsid w:val="00514E3E"/>
    <w:rsid w:val="005323A3"/>
    <w:rsid w:val="005377BC"/>
    <w:rsid w:val="005427AD"/>
    <w:rsid w:val="00552C46"/>
    <w:rsid w:val="0055663B"/>
    <w:rsid w:val="00556EAE"/>
    <w:rsid w:val="00560F56"/>
    <w:rsid w:val="00564C0C"/>
    <w:rsid w:val="005733D8"/>
    <w:rsid w:val="00574982"/>
    <w:rsid w:val="00576ADF"/>
    <w:rsid w:val="0058364D"/>
    <w:rsid w:val="00587917"/>
    <w:rsid w:val="00590272"/>
    <w:rsid w:val="00591D8C"/>
    <w:rsid w:val="00595973"/>
    <w:rsid w:val="00597A21"/>
    <w:rsid w:val="005A23AB"/>
    <w:rsid w:val="005A2FBA"/>
    <w:rsid w:val="005A300D"/>
    <w:rsid w:val="005A32EA"/>
    <w:rsid w:val="005A51BA"/>
    <w:rsid w:val="005B76DE"/>
    <w:rsid w:val="005B7C10"/>
    <w:rsid w:val="005C0966"/>
    <w:rsid w:val="005C1934"/>
    <w:rsid w:val="005C445B"/>
    <w:rsid w:val="005C6BB5"/>
    <w:rsid w:val="005C76F3"/>
    <w:rsid w:val="005D0016"/>
    <w:rsid w:val="005D1602"/>
    <w:rsid w:val="005D198C"/>
    <w:rsid w:val="005D249F"/>
    <w:rsid w:val="005D40ED"/>
    <w:rsid w:val="005D7D38"/>
    <w:rsid w:val="005E2952"/>
    <w:rsid w:val="005E76A6"/>
    <w:rsid w:val="005F190F"/>
    <w:rsid w:val="005F4302"/>
    <w:rsid w:val="005F4C0D"/>
    <w:rsid w:val="00601333"/>
    <w:rsid w:val="0060161A"/>
    <w:rsid w:val="00602292"/>
    <w:rsid w:val="00602EE3"/>
    <w:rsid w:val="006048DD"/>
    <w:rsid w:val="00616C7D"/>
    <w:rsid w:val="00620B95"/>
    <w:rsid w:val="00621E18"/>
    <w:rsid w:val="00623C47"/>
    <w:rsid w:val="00626916"/>
    <w:rsid w:val="006313CC"/>
    <w:rsid w:val="006371C0"/>
    <w:rsid w:val="00643CFB"/>
    <w:rsid w:val="0064563F"/>
    <w:rsid w:val="0064654E"/>
    <w:rsid w:val="00650B3B"/>
    <w:rsid w:val="00654BD8"/>
    <w:rsid w:val="00654D25"/>
    <w:rsid w:val="00654DDC"/>
    <w:rsid w:val="00655E50"/>
    <w:rsid w:val="0066538B"/>
    <w:rsid w:val="0066594B"/>
    <w:rsid w:val="0067612C"/>
    <w:rsid w:val="00686843"/>
    <w:rsid w:val="006878E4"/>
    <w:rsid w:val="00690AFA"/>
    <w:rsid w:val="00691521"/>
    <w:rsid w:val="00697ADA"/>
    <w:rsid w:val="006A1448"/>
    <w:rsid w:val="006A1EC6"/>
    <w:rsid w:val="006A21D3"/>
    <w:rsid w:val="006A3487"/>
    <w:rsid w:val="006A558C"/>
    <w:rsid w:val="006B18E9"/>
    <w:rsid w:val="006B2CCD"/>
    <w:rsid w:val="006C010D"/>
    <w:rsid w:val="006C06C3"/>
    <w:rsid w:val="006C1DC7"/>
    <w:rsid w:val="006C20C7"/>
    <w:rsid w:val="006C345D"/>
    <w:rsid w:val="006C75F9"/>
    <w:rsid w:val="006D0C1B"/>
    <w:rsid w:val="006D0DC2"/>
    <w:rsid w:val="006D117C"/>
    <w:rsid w:val="006E4F65"/>
    <w:rsid w:val="006E6ACA"/>
    <w:rsid w:val="006F1476"/>
    <w:rsid w:val="006F16B4"/>
    <w:rsid w:val="006F2191"/>
    <w:rsid w:val="006F2A30"/>
    <w:rsid w:val="006F635E"/>
    <w:rsid w:val="00701209"/>
    <w:rsid w:val="00701ABD"/>
    <w:rsid w:val="0070531B"/>
    <w:rsid w:val="007127C5"/>
    <w:rsid w:val="00712FA9"/>
    <w:rsid w:val="00714A1E"/>
    <w:rsid w:val="00727772"/>
    <w:rsid w:val="007303C0"/>
    <w:rsid w:val="007358FD"/>
    <w:rsid w:val="0074013E"/>
    <w:rsid w:val="00741BFE"/>
    <w:rsid w:val="0074256E"/>
    <w:rsid w:val="00747E75"/>
    <w:rsid w:val="00752DE5"/>
    <w:rsid w:val="007546C7"/>
    <w:rsid w:val="00756BB1"/>
    <w:rsid w:val="00756D19"/>
    <w:rsid w:val="00761001"/>
    <w:rsid w:val="007612B3"/>
    <w:rsid w:val="00762A2D"/>
    <w:rsid w:val="00767122"/>
    <w:rsid w:val="00767F02"/>
    <w:rsid w:val="00773550"/>
    <w:rsid w:val="007748E3"/>
    <w:rsid w:val="00774BA3"/>
    <w:rsid w:val="007752A9"/>
    <w:rsid w:val="00776704"/>
    <w:rsid w:val="00784443"/>
    <w:rsid w:val="00790A3D"/>
    <w:rsid w:val="00790E1F"/>
    <w:rsid w:val="007A400A"/>
    <w:rsid w:val="007B04B2"/>
    <w:rsid w:val="007B1B1B"/>
    <w:rsid w:val="007B1DBA"/>
    <w:rsid w:val="007B35B1"/>
    <w:rsid w:val="007C0838"/>
    <w:rsid w:val="007C09A5"/>
    <w:rsid w:val="007C1961"/>
    <w:rsid w:val="007C2A56"/>
    <w:rsid w:val="007C6D7F"/>
    <w:rsid w:val="007D0563"/>
    <w:rsid w:val="007D1072"/>
    <w:rsid w:val="007D42AD"/>
    <w:rsid w:val="007E04D1"/>
    <w:rsid w:val="007E3799"/>
    <w:rsid w:val="007E6683"/>
    <w:rsid w:val="007F02F4"/>
    <w:rsid w:val="007F1387"/>
    <w:rsid w:val="007F3B36"/>
    <w:rsid w:val="007F7E9D"/>
    <w:rsid w:val="007F7F81"/>
    <w:rsid w:val="0080175E"/>
    <w:rsid w:val="00802FB6"/>
    <w:rsid w:val="00806239"/>
    <w:rsid w:val="0080795B"/>
    <w:rsid w:val="00813D8C"/>
    <w:rsid w:val="008144C4"/>
    <w:rsid w:val="00821E3D"/>
    <w:rsid w:val="00822340"/>
    <w:rsid w:val="00823353"/>
    <w:rsid w:val="00823D2B"/>
    <w:rsid w:val="00823F32"/>
    <w:rsid w:val="00824CFB"/>
    <w:rsid w:val="00825CB1"/>
    <w:rsid w:val="00827026"/>
    <w:rsid w:val="008321EA"/>
    <w:rsid w:val="008337B7"/>
    <w:rsid w:val="00833D98"/>
    <w:rsid w:val="0083787F"/>
    <w:rsid w:val="00842276"/>
    <w:rsid w:val="00846707"/>
    <w:rsid w:val="008517C1"/>
    <w:rsid w:val="00852DD0"/>
    <w:rsid w:val="008545E2"/>
    <w:rsid w:val="00856090"/>
    <w:rsid w:val="008607DB"/>
    <w:rsid w:val="0086320C"/>
    <w:rsid w:val="008632B8"/>
    <w:rsid w:val="00864B9C"/>
    <w:rsid w:val="008662D8"/>
    <w:rsid w:val="008672F7"/>
    <w:rsid w:val="00873A13"/>
    <w:rsid w:val="00874FE7"/>
    <w:rsid w:val="0087632A"/>
    <w:rsid w:val="00882ACF"/>
    <w:rsid w:val="00882B50"/>
    <w:rsid w:val="00885388"/>
    <w:rsid w:val="008873B2"/>
    <w:rsid w:val="008952EA"/>
    <w:rsid w:val="008A2D13"/>
    <w:rsid w:val="008A4B94"/>
    <w:rsid w:val="008A65BA"/>
    <w:rsid w:val="008A67FB"/>
    <w:rsid w:val="008A6A14"/>
    <w:rsid w:val="008A70BA"/>
    <w:rsid w:val="008B04D9"/>
    <w:rsid w:val="008B0E91"/>
    <w:rsid w:val="008B442F"/>
    <w:rsid w:val="008B73FF"/>
    <w:rsid w:val="008B7C41"/>
    <w:rsid w:val="008C061F"/>
    <w:rsid w:val="008C327B"/>
    <w:rsid w:val="008C7DE2"/>
    <w:rsid w:val="008D0D9E"/>
    <w:rsid w:val="008D17CD"/>
    <w:rsid w:val="008D364B"/>
    <w:rsid w:val="008D52E1"/>
    <w:rsid w:val="008D759A"/>
    <w:rsid w:val="008E0111"/>
    <w:rsid w:val="008E0CEA"/>
    <w:rsid w:val="008E4CDE"/>
    <w:rsid w:val="008E4E3F"/>
    <w:rsid w:val="008E67F0"/>
    <w:rsid w:val="008F09B4"/>
    <w:rsid w:val="008F15BC"/>
    <w:rsid w:val="008F23DB"/>
    <w:rsid w:val="008F3754"/>
    <w:rsid w:val="008F4569"/>
    <w:rsid w:val="00900A0C"/>
    <w:rsid w:val="00900BCA"/>
    <w:rsid w:val="009026BD"/>
    <w:rsid w:val="009164F7"/>
    <w:rsid w:val="00916960"/>
    <w:rsid w:val="00924942"/>
    <w:rsid w:val="00925139"/>
    <w:rsid w:val="00932634"/>
    <w:rsid w:val="00941699"/>
    <w:rsid w:val="00943BCF"/>
    <w:rsid w:val="00953B6A"/>
    <w:rsid w:val="0095616E"/>
    <w:rsid w:val="0095704F"/>
    <w:rsid w:val="009575D7"/>
    <w:rsid w:val="0096010B"/>
    <w:rsid w:val="009608A3"/>
    <w:rsid w:val="00960CBD"/>
    <w:rsid w:val="009653F3"/>
    <w:rsid w:val="00966936"/>
    <w:rsid w:val="0097064B"/>
    <w:rsid w:val="0097416D"/>
    <w:rsid w:val="00974D82"/>
    <w:rsid w:val="0097537C"/>
    <w:rsid w:val="0098099E"/>
    <w:rsid w:val="00980EA7"/>
    <w:rsid w:val="00987C3E"/>
    <w:rsid w:val="009A4A5F"/>
    <w:rsid w:val="009A4D04"/>
    <w:rsid w:val="009A6291"/>
    <w:rsid w:val="009A7A62"/>
    <w:rsid w:val="009B128D"/>
    <w:rsid w:val="009B1524"/>
    <w:rsid w:val="009B381E"/>
    <w:rsid w:val="009B4DDD"/>
    <w:rsid w:val="009C3627"/>
    <w:rsid w:val="009C3AC0"/>
    <w:rsid w:val="009C5ACE"/>
    <w:rsid w:val="009C713C"/>
    <w:rsid w:val="009D0995"/>
    <w:rsid w:val="009D1428"/>
    <w:rsid w:val="009D2EED"/>
    <w:rsid w:val="009D40FE"/>
    <w:rsid w:val="009D4E58"/>
    <w:rsid w:val="009E01D6"/>
    <w:rsid w:val="009E3261"/>
    <w:rsid w:val="009E37CF"/>
    <w:rsid w:val="009E4E7E"/>
    <w:rsid w:val="009E72AF"/>
    <w:rsid w:val="009F2DE5"/>
    <w:rsid w:val="009F5DFE"/>
    <w:rsid w:val="00A05575"/>
    <w:rsid w:val="00A06B8F"/>
    <w:rsid w:val="00A07F3E"/>
    <w:rsid w:val="00A1339D"/>
    <w:rsid w:val="00A17502"/>
    <w:rsid w:val="00A20074"/>
    <w:rsid w:val="00A2639F"/>
    <w:rsid w:val="00A27A72"/>
    <w:rsid w:val="00A30796"/>
    <w:rsid w:val="00A314D3"/>
    <w:rsid w:val="00A32422"/>
    <w:rsid w:val="00A34411"/>
    <w:rsid w:val="00A35119"/>
    <w:rsid w:val="00A37684"/>
    <w:rsid w:val="00A427D0"/>
    <w:rsid w:val="00A46A5D"/>
    <w:rsid w:val="00A5732C"/>
    <w:rsid w:val="00A70F02"/>
    <w:rsid w:val="00A746E3"/>
    <w:rsid w:val="00A81E7B"/>
    <w:rsid w:val="00A8277A"/>
    <w:rsid w:val="00A845CA"/>
    <w:rsid w:val="00A92C22"/>
    <w:rsid w:val="00A9534E"/>
    <w:rsid w:val="00A95CB6"/>
    <w:rsid w:val="00A96387"/>
    <w:rsid w:val="00A97807"/>
    <w:rsid w:val="00AA39B9"/>
    <w:rsid w:val="00AA3CBA"/>
    <w:rsid w:val="00AA55D0"/>
    <w:rsid w:val="00AA5C05"/>
    <w:rsid w:val="00AB0569"/>
    <w:rsid w:val="00AB2915"/>
    <w:rsid w:val="00AB4941"/>
    <w:rsid w:val="00AB6FD6"/>
    <w:rsid w:val="00AC4F8F"/>
    <w:rsid w:val="00AC6890"/>
    <w:rsid w:val="00AC6D21"/>
    <w:rsid w:val="00AC7B1A"/>
    <w:rsid w:val="00AD0795"/>
    <w:rsid w:val="00AD354C"/>
    <w:rsid w:val="00AD3C24"/>
    <w:rsid w:val="00AD586B"/>
    <w:rsid w:val="00AD682D"/>
    <w:rsid w:val="00AE15E7"/>
    <w:rsid w:val="00AE2E56"/>
    <w:rsid w:val="00AF282A"/>
    <w:rsid w:val="00B0296D"/>
    <w:rsid w:val="00B02F89"/>
    <w:rsid w:val="00B05563"/>
    <w:rsid w:val="00B074CB"/>
    <w:rsid w:val="00B11332"/>
    <w:rsid w:val="00B17882"/>
    <w:rsid w:val="00B21270"/>
    <w:rsid w:val="00B24B0E"/>
    <w:rsid w:val="00B25FF0"/>
    <w:rsid w:val="00B275A8"/>
    <w:rsid w:val="00B3067E"/>
    <w:rsid w:val="00B33265"/>
    <w:rsid w:val="00B34CCE"/>
    <w:rsid w:val="00B35DF7"/>
    <w:rsid w:val="00B35F9C"/>
    <w:rsid w:val="00B369B6"/>
    <w:rsid w:val="00B37099"/>
    <w:rsid w:val="00B377C5"/>
    <w:rsid w:val="00B40E2D"/>
    <w:rsid w:val="00B4195B"/>
    <w:rsid w:val="00B44986"/>
    <w:rsid w:val="00B44BEA"/>
    <w:rsid w:val="00B47101"/>
    <w:rsid w:val="00B51112"/>
    <w:rsid w:val="00B5783B"/>
    <w:rsid w:val="00B66603"/>
    <w:rsid w:val="00B767DE"/>
    <w:rsid w:val="00B77C81"/>
    <w:rsid w:val="00B9011D"/>
    <w:rsid w:val="00B91547"/>
    <w:rsid w:val="00B9305B"/>
    <w:rsid w:val="00B95CD9"/>
    <w:rsid w:val="00B96625"/>
    <w:rsid w:val="00BA300D"/>
    <w:rsid w:val="00BA3D93"/>
    <w:rsid w:val="00BB14E0"/>
    <w:rsid w:val="00BB18C1"/>
    <w:rsid w:val="00BB5300"/>
    <w:rsid w:val="00BB5D06"/>
    <w:rsid w:val="00BC24C4"/>
    <w:rsid w:val="00BC4ACA"/>
    <w:rsid w:val="00BC6AB1"/>
    <w:rsid w:val="00BD0190"/>
    <w:rsid w:val="00BD22B1"/>
    <w:rsid w:val="00BF31E2"/>
    <w:rsid w:val="00BF4168"/>
    <w:rsid w:val="00BF59F9"/>
    <w:rsid w:val="00C0074E"/>
    <w:rsid w:val="00C04F94"/>
    <w:rsid w:val="00C10B9A"/>
    <w:rsid w:val="00C124D6"/>
    <w:rsid w:val="00C13BE6"/>
    <w:rsid w:val="00C15042"/>
    <w:rsid w:val="00C20CEE"/>
    <w:rsid w:val="00C23A5F"/>
    <w:rsid w:val="00C26283"/>
    <w:rsid w:val="00C26BC0"/>
    <w:rsid w:val="00C361FD"/>
    <w:rsid w:val="00C40834"/>
    <w:rsid w:val="00C4623B"/>
    <w:rsid w:val="00C47508"/>
    <w:rsid w:val="00C51833"/>
    <w:rsid w:val="00C53907"/>
    <w:rsid w:val="00C56836"/>
    <w:rsid w:val="00C608C3"/>
    <w:rsid w:val="00C62333"/>
    <w:rsid w:val="00C63161"/>
    <w:rsid w:val="00C6450A"/>
    <w:rsid w:val="00C6630F"/>
    <w:rsid w:val="00C73174"/>
    <w:rsid w:val="00C747C6"/>
    <w:rsid w:val="00C77A8C"/>
    <w:rsid w:val="00C83653"/>
    <w:rsid w:val="00C836E8"/>
    <w:rsid w:val="00C846D6"/>
    <w:rsid w:val="00C905BD"/>
    <w:rsid w:val="00C90833"/>
    <w:rsid w:val="00C91CD6"/>
    <w:rsid w:val="00C93671"/>
    <w:rsid w:val="00C976E3"/>
    <w:rsid w:val="00CA18FC"/>
    <w:rsid w:val="00CA4014"/>
    <w:rsid w:val="00CA50D5"/>
    <w:rsid w:val="00CA5BEE"/>
    <w:rsid w:val="00CB1C9F"/>
    <w:rsid w:val="00CB522E"/>
    <w:rsid w:val="00CC71D4"/>
    <w:rsid w:val="00CC7795"/>
    <w:rsid w:val="00CD2D77"/>
    <w:rsid w:val="00CD3345"/>
    <w:rsid w:val="00CD46F4"/>
    <w:rsid w:val="00CD7AFD"/>
    <w:rsid w:val="00CE1AFC"/>
    <w:rsid w:val="00CE2DEF"/>
    <w:rsid w:val="00CE53CE"/>
    <w:rsid w:val="00CE6644"/>
    <w:rsid w:val="00CF530F"/>
    <w:rsid w:val="00CF61FD"/>
    <w:rsid w:val="00D00D09"/>
    <w:rsid w:val="00D01ABA"/>
    <w:rsid w:val="00D04C3E"/>
    <w:rsid w:val="00D04EF7"/>
    <w:rsid w:val="00D0732E"/>
    <w:rsid w:val="00D116DA"/>
    <w:rsid w:val="00D16DCD"/>
    <w:rsid w:val="00D23829"/>
    <w:rsid w:val="00D32480"/>
    <w:rsid w:val="00D32E85"/>
    <w:rsid w:val="00D334A5"/>
    <w:rsid w:val="00D37A80"/>
    <w:rsid w:val="00D5696E"/>
    <w:rsid w:val="00D56F6D"/>
    <w:rsid w:val="00D612E4"/>
    <w:rsid w:val="00D61767"/>
    <w:rsid w:val="00D62477"/>
    <w:rsid w:val="00D62591"/>
    <w:rsid w:val="00D70B75"/>
    <w:rsid w:val="00D71EFD"/>
    <w:rsid w:val="00D72614"/>
    <w:rsid w:val="00D75073"/>
    <w:rsid w:val="00D779DA"/>
    <w:rsid w:val="00D77A3C"/>
    <w:rsid w:val="00D855B6"/>
    <w:rsid w:val="00D878B3"/>
    <w:rsid w:val="00D90388"/>
    <w:rsid w:val="00D90618"/>
    <w:rsid w:val="00D912A4"/>
    <w:rsid w:val="00D93595"/>
    <w:rsid w:val="00D95BEA"/>
    <w:rsid w:val="00D9636B"/>
    <w:rsid w:val="00D979A7"/>
    <w:rsid w:val="00DA2898"/>
    <w:rsid w:val="00DB04F1"/>
    <w:rsid w:val="00DB0FEB"/>
    <w:rsid w:val="00DB3710"/>
    <w:rsid w:val="00DB4F18"/>
    <w:rsid w:val="00DB6EE2"/>
    <w:rsid w:val="00DC315F"/>
    <w:rsid w:val="00DD133C"/>
    <w:rsid w:val="00DD2506"/>
    <w:rsid w:val="00DD45BE"/>
    <w:rsid w:val="00DD5B7A"/>
    <w:rsid w:val="00DD65D4"/>
    <w:rsid w:val="00DE1C0B"/>
    <w:rsid w:val="00DF0C6D"/>
    <w:rsid w:val="00DF1EB4"/>
    <w:rsid w:val="00DF392B"/>
    <w:rsid w:val="00DF53FC"/>
    <w:rsid w:val="00E028E4"/>
    <w:rsid w:val="00E0534F"/>
    <w:rsid w:val="00E073EA"/>
    <w:rsid w:val="00E12FCB"/>
    <w:rsid w:val="00E1371A"/>
    <w:rsid w:val="00E143A4"/>
    <w:rsid w:val="00E21D6A"/>
    <w:rsid w:val="00E21F1B"/>
    <w:rsid w:val="00E264CA"/>
    <w:rsid w:val="00E31441"/>
    <w:rsid w:val="00E31C1F"/>
    <w:rsid w:val="00E3294A"/>
    <w:rsid w:val="00E32F54"/>
    <w:rsid w:val="00E338DC"/>
    <w:rsid w:val="00E36EFA"/>
    <w:rsid w:val="00E37332"/>
    <w:rsid w:val="00E4050A"/>
    <w:rsid w:val="00E4067C"/>
    <w:rsid w:val="00E42038"/>
    <w:rsid w:val="00E44ADB"/>
    <w:rsid w:val="00E460AD"/>
    <w:rsid w:val="00E471E5"/>
    <w:rsid w:val="00E51FF3"/>
    <w:rsid w:val="00E52040"/>
    <w:rsid w:val="00E53978"/>
    <w:rsid w:val="00E605F6"/>
    <w:rsid w:val="00E63729"/>
    <w:rsid w:val="00E65C0D"/>
    <w:rsid w:val="00E65DE9"/>
    <w:rsid w:val="00E74954"/>
    <w:rsid w:val="00E752D6"/>
    <w:rsid w:val="00E7562E"/>
    <w:rsid w:val="00E776B7"/>
    <w:rsid w:val="00E777C4"/>
    <w:rsid w:val="00E80206"/>
    <w:rsid w:val="00E822E9"/>
    <w:rsid w:val="00E83281"/>
    <w:rsid w:val="00E837A3"/>
    <w:rsid w:val="00E84809"/>
    <w:rsid w:val="00E853F3"/>
    <w:rsid w:val="00E871A9"/>
    <w:rsid w:val="00E90F7E"/>
    <w:rsid w:val="00E90FC0"/>
    <w:rsid w:val="00E92CF8"/>
    <w:rsid w:val="00E937EB"/>
    <w:rsid w:val="00E93B8A"/>
    <w:rsid w:val="00E97AED"/>
    <w:rsid w:val="00EA0140"/>
    <w:rsid w:val="00EA16F2"/>
    <w:rsid w:val="00EA1C04"/>
    <w:rsid w:val="00EA24E9"/>
    <w:rsid w:val="00EA34F9"/>
    <w:rsid w:val="00EA3FC7"/>
    <w:rsid w:val="00EA6477"/>
    <w:rsid w:val="00EB1B7D"/>
    <w:rsid w:val="00EB2703"/>
    <w:rsid w:val="00ED14B6"/>
    <w:rsid w:val="00ED308B"/>
    <w:rsid w:val="00ED550B"/>
    <w:rsid w:val="00EE12D5"/>
    <w:rsid w:val="00EE3948"/>
    <w:rsid w:val="00EE4B33"/>
    <w:rsid w:val="00EE5403"/>
    <w:rsid w:val="00EE7529"/>
    <w:rsid w:val="00EF1C26"/>
    <w:rsid w:val="00EF3128"/>
    <w:rsid w:val="00EF5804"/>
    <w:rsid w:val="00F01F56"/>
    <w:rsid w:val="00F042D9"/>
    <w:rsid w:val="00F05E83"/>
    <w:rsid w:val="00F15E05"/>
    <w:rsid w:val="00F16C12"/>
    <w:rsid w:val="00F23630"/>
    <w:rsid w:val="00F2626B"/>
    <w:rsid w:val="00F26F86"/>
    <w:rsid w:val="00F40C05"/>
    <w:rsid w:val="00F41535"/>
    <w:rsid w:val="00F44F5A"/>
    <w:rsid w:val="00F461EC"/>
    <w:rsid w:val="00F53AC6"/>
    <w:rsid w:val="00F547F4"/>
    <w:rsid w:val="00F60B09"/>
    <w:rsid w:val="00F612A2"/>
    <w:rsid w:val="00F6605D"/>
    <w:rsid w:val="00F66DD4"/>
    <w:rsid w:val="00F719FE"/>
    <w:rsid w:val="00F71C3D"/>
    <w:rsid w:val="00F71D4A"/>
    <w:rsid w:val="00F826D0"/>
    <w:rsid w:val="00F83C30"/>
    <w:rsid w:val="00F85D53"/>
    <w:rsid w:val="00F91111"/>
    <w:rsid w:val="00F914F8"/>
    <w:rsid w:val="00F91DF2"/>
    <w:rsid w:val="00F92BC0"/>
    <w:rsid w:val="00F9420A"/>
    <w:rsid w:val="00F94BBF"/>
    <w:rsid w:val="00F96A6B"/>
    <w:rsid w:val="00F977B7"/>
    <w:rsid w:val="00FA0084"/>
    <w:rsid w:val="00FA05E8"/>
    <w:rsid w:val="00FA1C66"/>
    <w:rsid w:val="00FA1D91"/>
    <w:rsid w:val="00FA4EC5"/>
    <w:rsid w:val="00FA7BC5"/>
    <w:rsid w:val="00FB1CB4"/>
    <w:rsid w:val="00FC02A4"/>
    <w:rsid w:val="00FC19E9"/>
    <w:rsid w:val="00FC3B1A"/>
    <w:rsid w:val="00FC42D4"/>
    <w:rsid w:val="00FC45A3"/>
    <w:rsid w:val="00FD691D"/>
    <w:rsid w:val="00FE023E"/>
    <w:rsid w:val="00FE0BEE"/>
    <w:rsid w:val="00FE1A37"/>
    <w:rsid w:val="00FE67C0"/>
    <w:rsid w:val="00FF3489"/>
    <w:rsid w:val="00FF3EDD"/>
    <w:rsid w:val="00FF4425"/>
    <w:rsid w:val="00FF4EAE"/>
    <w:rsid w:val="00FF4F42"/>
    <w:rsid w:val="00FF5C11"/>
    <w:rsid w:val="00FF609F"/>
    <w:rsid w:val="00FF66C2"/>
    <w:rsid w:val="00FF68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C36404"/>
  <w15:docId w15:val="{794CBEFA-6A76-4B9F-A819-E1FFB21C9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A40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C5D28"/>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4">
    <w:name w:val="heading 4"/>
    <w:basedOn w:val="Normal"/>
    <w:link w:val="Heading4Char"/>
    <w:uiPriority w:val="9"/>
    <w:qFormat/>
    <w:rsid w:val="00FA05E8"/>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11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Paragraph,Main numbered paragraph,References,Numbered List Paragraph,123 List Paragraph,Bullets,List Paragraph (numbered (a)),List Paragraph nowy,Liste 1,List_Paragraph,Multilevel para_II,List Paragraph1,Bullet paras,Body,Bullet"/>
    <w:basedOn w:val="Normal"/>
    <w:link w:val="ListParagraphChar"/>
    <w:uiPriority w:val="34"/>
    <w:qFormat/>
    <w:rsid w:val="00E0534F"/>
    <w:pPr>
      <w:ind w:left="720"/>
      <w:contextualSpacing/>
    </w:pPr>
  </w:style>
  <w:style w:type="paragraph" w:customStyle="1" w:styleId="Default">
    <w:name w:val="Default"/>
    <w:rsid w:val="006A3487"/>
    <w:pPr>
      <w:autoSpaceDE w:val="0"/>
      <w:autoSpaceDN w:val="0"/>
      <w:adjustRightInd w:val="0"/>
      <w:spacing w:after="0" w:line="240" w:lineRule="auto"/>
    </w:pPr>
    <w:rPr>
      <w:rFonts w:ascii="Garamond" w:eastAsia="Times New Roman" w:hAnsi="Garamond" w:cs="Garamond"/>
      <w:color w:val="000000"/>
      <w:sz w:val="24"/>
      <w:szCs w:val="24"/>
    </w:rPr>
  </w:style>
  <w:style w:type="paragraph" w:styleId="NoSpacing">
    <w:name w:val="No Spacing"/>
    <w:link w:val="NoSpacingChar"/>
    <w:uiPriority w:val="1"/>
    <w:qFormat/>
    <w:rsid w:val="00D71EFD"/>
    <w:pPr>
      <w:spacing w:after="0" w:line="240" w:lineRule="auto"/>
    </w:pPr>
  </w:style>
  <w:style w:type="paragraph" w:customStyle="1" w:styleId="hstyle0">
    <w:name w:val="hstyle0"/>
    <w:basedOn w:val="Normal"/>
    <w:rsid w:val="00EF1C26"/>
    <w:pPr>
      <w:spacing w:after="0" w:line="384" w:lineRule="auto"/>
      <w:jc w:val="both"/>
    </w:pPr>
    <w:rPr>
      <w:rFonts w:ascii="Batang" w:eastAsia="Batang" w:hAnsi="Batang" w:cs="Gulim"/>
      <w:color w:val="000000"/>
      <w:sz w:val="20"/>
      <w:szCs w:val="20"/>
      <w:lang w:eastAsia="ko-KR"/>
    </w:rPr>
  </w:style>
  <w:style w:type="paragraph" w:styleId="Header">
    <w:name w:val="header"/>
    <w:basedOn w:val="Normal"/>
    <w:link w:val="HeaderChar"/>
    <w:uiPriority w:val="99"/>
    <w:unhideWhenUsed/>
    <w:rsid w:val="00DD45BE"/>
    <w:pPr>
      <w:widowControl w:val="0"/>
      <w:tabs>
        <w:tab w:val="center" w:pos="4680"/>
        <w:tab w:val="right" w:pos="9360"/>
      </w:tabs>
      <w:wordWrap w:val="0"/>
      <w:autoSpaceDE w:val="0"/>
      <w:autoSpaceDN w:val="0"/>
      <w:spacing w:after="0" w:line="240" w:lineRule="auto"/>
      <w:jc w:val="both"/>
    </w:pPr>
    <w:rPr>
      <w:rFonts w:ascii="Malgun Gothic" w:eastAsia="Malgun Gothic" w:hAnsi="Malgun Gothic" w:cs="Times New Roman"/>
      <w:kern w:val="2"/>
      <w:sz w:val="20"/>
      <w:lang w:eastAsia="ko-KR"/>
    </w:rPr>
  </w:style>
  <w:style w:type="character" w:customStyle="1" w:styleId="HeaderChar">
    <w:name w:val="Header Char"/>
    <w:basedOn w:val="DefaultParagraphFont"/>
    <w:link w:val="Header"/>
    <w:uiPriority w:val="99"/>
    <w:rsid w:val="00DD45BE"/>
    <w:rPr>
      <w:rFonts w:ascii="Malgun Gothic" w:eastAsia="Malgun Gothic" w:hAnsi="Malgun Gothic" w:cs="Times New Roman"/>
      <w:kern w:val="2"/>
      <w:sz w:val="20"/>
      <w:lang w:eastAsia="ko-KR"/>
    </w:rPr>
  </w:style>
  <w:style w:type="character" w:customStyle="1" w:styleId="kxbc">
    <w:name w:val="kxbc"/>
    <w:basedOn w:val="DefaultParagraphFont"/>
    <w:rsid w:val="00776704"/>
  </w:style>
  <w:style w:type="paragraph" w:styleId="BalloonText">
    <w:name w:val="Balloon Text"/>
    <w:basedOn w:val="Normal"/>
    <w:link w:val="BalloonTextChar"/>
    <w:uiPriority w:val="99"/>
    <w:semiHidden/>
    <w:unhideWhenUsed/>
    <w:rsid w:val="00AB05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0569"/>
    <w:rPr>
      <w:rFonts w:ascii="Segoe UI" w:hAnsi="Segoe UI" w:cs="Segoe UI"/>
      <w:sz w:val="18"/>
      <w:szCs w:val="18"/>
    </w:rPr>
  </w:style>
  <w:style w:type="character" w:customStyle="1" w:styleId="Heading4Char">
    <w:name w:val="Heading 4 Char"/>
    <w:basedOn w:val="DefaultParagraphFont"/>
    <w:link w:val="Heading4"/>
    <w:uiPriority w:val="9"/>
    <w:rsid w:val="00FA05E8"/>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4114C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SpacingChar">
    <w:name w:val="No Spacing Char"/>
    <w:basedOn w:val="DefaultParagraphFont"/>
    <w:link w:val="NoSpacing"/>
    <w:uiPriority w:val="1"/>
    <w:rsid w:val="00806239"/>
  </w:style>
  <w:style w:type="character" w:customStyle="1" w:styleId="Heading1Char">
    <w:name w:val="Heading 1 Char"/>
    <w:basedOn w:val="DefaultParagraphFont"/>
    <w:link w:val="Heading1"/>
    <w:uiPriority w:val="9"/>
    <w:rsid w:val="007A400A"/>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3F0BA1"/>
    <w:pPr>
      <w:tabs>
        <w:tab w:val="left" w:pos="880"/>
        <w:tab w:val="right" w:leader="dot" w:pos="8290"/>
      </w:tabs>
      <w:spacing w:before="120" w:after="120" w:line="480" w:lineRule="auto"/>
    </w:pPr>
    <w:rPr>
      <w:rFonts w:ascii="Times New Roman" w:eastAsiaTheme="minorEastAsia" w:hAnsi="Times New Roman"/>
      <w:sz w:val="24"/>
      <w:szCs w:val="24"/>
    </w:rPr>
  </w:style>
  <w:style w:type="character" w:styleId="Hyperlink">
    <w:name w:val="Hyperlink"/>
    <w:basedOn w:val="DefaultParagraphFont"/>
    <w:uiPriority w:val="99"/>
    <w:unhideWhenUsed/>
    <w:rsid w:val="007A400A"/>
    <w:rPr>
      <w:color w:val="0563C1" w:themeColor="hyperlink"/>
      <w:u w:val="single"/>
    </w:rPr>
  </w:style>
  <w:style w:type="character" w:customStyle="1" w:styleId="ListParagraphChar">
    <w:name w:val="List Paragraph Char"/>
    <w:aliases w:val="Numbered Paragraph Char,Main numbered paragraph Char,References Char,Numbered List Paragraph Char,123 List Paragraph Char,Bullets Char,List Paragraph (numbered (a)) Char,List Paragraph nowy Char,Liste 1 Char,List_Paragraph Char"/>
    <w:link w:val="ListParagraph"/>
    <w:uiPriority w:val="34"/>
    <w:qFormat/>
    <w:locked/>
    <w:rsid w:val="007A400A"/>
  </w:style>
  <w:style w:type="paragraph" w:styleId="Footer">
    <w:name w:val="footer"/>
    <w:basedOn w:val="Normal"/>
    <w:link w:val="FooterChar"/>
    <w:uiPriority w:val="99"/>
    <w:unhideWhenUsed/>
    <w:rsid w:val="007A400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400A"/>
  </w:style>
  <w:style w:type="paragraph" w:styleId="Title">
    <w:name w:val="Title"/>
    <w:basedOn w:val="Normal"/>
    <w:next w:val="Normal"/>
    <w:link w:val="TitleChar"/>
    <w:uiPriority w:val="10"/>
    <w:qFormat/>
    <w:rsid w:val="00E21D6A"/>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E21D6A"/>
    <w:rPr>
      <w:rFonts w:asciiTheme="majorHAnsi" w:eastAsiaTheme="majorEastAsia" w:hAnsiTheme="majorHAnsi" w:cstheme="majorBidi"/>
      <w:color w:val="404040" w:themeColor="text1" w:themeTint="BF"/>
      <w:spacing w:val="-10"/>
      <w:kern w:val="28"/>
      <w:sz w:val="56"/>
      <w:szCs w:val="56"/>
    </w:rPr>
  </w:style>
  <w:style w:type="character" w:customStyle="1" w:styleId="Heading2Char">
    <w:name w:val="Heading 2 Char"/>
    <w:basedOn w:val="DefaultParagraphFont"/>
    <w:link w:val="Heading2"/>
    <w:uiPriority w:val="9"/>
    <w:rsid w:val="004C5D28"/>
    <w:rPr>
      <w:rFonts w:asciiTheme="majorHAnsi" w:eastAsiaTheme="majorEastAsia" w:hAnsiTheme="majorHAnsi" w:cstheme="majorBidi"/>
      <w:b/>
      <w:bCs/>
      <w:color w:val="5B9BD5"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2185029">
      <w:bodyDiv w:val="1"/>
      <w:marLeft w:val="0"/>
      <w:marRight w:val="0"/>
      <w:marTop w:val="0"/>
      <w:marBottom w:val="0"/>
      <w:divBdr>
        <w:top w:val="none" w:sz="0" w:space="0" w:color="auto"/>
        <w:left w:val="none" w:sz="0" w:space="0" w:color="auto"/>
        <w:bottom w:val="none" w:sz="0" w:space="0" w:color="auto"/>
        <w:right w:val="none" w:sz="0" w:space="0" w:color="auto"/>
      </w:divBdr>
    </w:div>
    <w:div w:id="888496053">
      <w:bodyDiv w:val="1"/>
      <w:marLeft w:val="0"/>
      <w:marRight w:val="0"/>
      <w:marTop w:val="0"/>
      <w:marBottom w:val="0"/>
      <w:divBdr>
        <w:top w:val="none" w:sz="0" w:space="0" w:color="auto"/>
        <w:left w:val="none" w:sz="0" w:space="0" w:color="auto"/>
        <w:bottom w:val="none" w:sz="0" w:space="0" w:color="auto"/>
        <w:right w:val="none" w:sz="0" w:space="0" w:color="auto"/>
      </w:divBdr>
    </w:div>
    <w:div w:id="919289484">
      <w:bodyDiv w:val="1"/>
      <w:marLeft w:val="0"/>
      <w:marRight w:val="0"/>
      <w:marTop w:val="0"/>
      <w:marBottom w:val="0"/>
      <w:divBdr>
        <w:top w:val="none" w:sz="0" w:space="0" w:color="auto"/>
        <w:left w:val="none" w:sz="0" w:space="0" w:color="auto"/>
        <w:bottom w:val="none" w:sz="0" w:space="0" w:color="auto"/>
        <w:right w:val="none" w:sz="0" w:space="0" w:color="auto"/>
      </w:divBdr>
    </w:div>
    <w:div w:id="1634871141">
      <w:bodyDiv w:val="1"/>
      <w:marLeft w:val="0"/>
      <w:marRight w:val="0"/>
      <w:marTop w:val="0"/>
      <w:marBottom w:val="0"/>
      <w:divBdr>
        <w:top w:val="none" w:sz="0" w:space="0" w:color="auto"/>
        <w:left w:val="none" w:sz="0" w:space="0" w:color="auto"/>
        <w:bottom w:val="none" w:sz="0" w:space="0" w:color="auto"/>
        <w:right w:val="none" w:sz="0" w:space="0" w:color="auto"/>
      </w:divBdr>
    </w:div>
    <w:div w:id="1738016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2.wdp"/><Relationship Id="rId18" Type="http://schemas.openxmlformats.org/officeDocument/2006/relationships/image" Target="media/image7.jpeg"/><Relationship Id="rId26" Type="http://schemas.openxmlformats.org/officeDocument/2006/relationships/image" Target="media/image12.jpeg"/><Relationship Id="rId39" Type="http://schemas.openxmlformats.org/officeDocument/2006/relationships/image" Target="media/image23.jpeg"/><Relationship Id="rId3" Type="http://schemas.openxmlformats.org/officeDocument/2006/relationships/numbering" Target="numbering.xml"/><Relationship Id="rId21" Type="http://schemas.microsoft.com/office/2007/relationships/hdphoto" Target="media/hdphoto4.wdp"/><Relationship Id="rId34" Type="http://schemas.openxmlformats.org/officeDocument/2006/relationships/image" Target="media/image18.jpeg"/><Relationship Id="rId42" Type="http://schemas.microsoft.com/office/2007/relationships/hdphoto" Target="media/hdphoto9.wdp"/><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emf"/><Relationship Id="rId25" Type="http://schemas.microsoft.com/office/2007/relationships/hdphoto" Target="media/hdphoto6.wdp"/><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microsoft.com/office/2007/relationships/hdphoto" Target="media/hdphoto7.wdp"/><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1.png"/><Relationship Id="rId32" Type="http://schemas.microsoft.com/office/2007/relationships/hdphoto" Target="media/hdphoto8.wdp"/><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oter" Target="footer1.xml"/><Relationship Id="rId5" Type="http://schemas.openxmlformats.org/officeDocument/2006/relationships/settings" Target="settings.xml"/><Relationship Id="rId15" Type="http://schemas.microsoft.com/office/2007/relationships/hdphoto" Target="media/hdphoto3.wdp"/><Relationship Id="rId23" Type="http://schemas.microsoft.com/office/2007/relationships/hdphoto" Target="media/hdphoto5.wdp"/><Relationship Id="rId28" Type="http://schemas.openxmlformats.org/officeDocument/2006/relationships/image" Target="media/image14.png"/><Relationship Id="rId36"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16.png"/><Relationship Id="rId44" Type="http://schemas.openxmlformats.org/officeDocument/2006/relationships/image" Target="media/image27.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1st Mission Report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BFE9F2-D546-4D59-A52E-49E523A80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Pages>
  <Words>1486</Words>
  <Characters>8473</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Launching of 1st Pilot Competitive Reinforcement Initiative (CRI) for Auto Parts Cluster-Lahore</vt:lpstr>
    </vt:vector>
  </TitlesOfParts>
  <Company>Hewlett-Packard</Company>
  <LinksUpToDate>false</LinksUpToDate>
  <CharactersWithSpaces>9940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Launching of 1st Pilot Competitive Reinforcement Initiative (CRI) for Auto Parts Cluster-Lahore</dc:title>
  <dc:creator>Punjab Small Industries Corporation Industries, Commerce &amp; Investment DepartmentGovernment of the Punjab</dc:creator>
  <cp:lastModifiedBy>MUHAMMAD ARSLAN ANWER MOUGHAL</cp:lastModifiedBy>
  <cp:revision>4</cp:revision>
  <cp:lastPrinted>2018-12-31T08:07:00Z</cp:lastPrinted>
  <dcterms:created xsi:type="dcterms:W3CDTF">2018-12-28T11:52:00Z</dcterms:created>
  <dcterms:modified xsi:type="dcterms:W3CDTF">2018-12-31T08:10:00Z</dcterms:modified>
</cp:coreProperties>
</file>